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6F57" w:rsidRDefault="00A06F57">
      <w:pPr>
        <w:ind w:left="6379"/>
        <w:rPr>
          <w:b/>
          <w:bCs/>
          <w:sz w:val="28"/>
          <w:szCs w:val="28"/>
        </w:rPr>
      </w:pPr>
    </w:p>
    <w:p w:rsidR="00A06F57" w:rsidRDefault="0000315C">
      <w:pPr>
        <w:ind w:left="6379"/>
      </w:pPr>
      <w:r>
        <w:rPr>
          <w:sz w:val="28"/>
          <w:szCs w:val="28"/>
        </w:rPr>
        <w:t xml:space="preserve">УТВЕРЖДЕНО </w:t>
      </w:r>
    </w:p>
    <w:p w:rsidR="00A06F57" w:rsidRDefault="0000315C">
      <w:pPr>
        <w:ind w:left="6379"/>
      </w:pPr>
      <w:r>
        <w:rPr>
          <w:sz w:val="28"/>
          <w:szCs w:val="28"/>
        </w:rPr>
        <w:t>Советом директоров</w:t>
      </w:r>
    </w:p>
    <w:p w:rsidR="00A06F57" w:rsidRDefault="0000315C">
      <w:pPr>
        <w:ind w:left="6379"/>
      </w:pPr>
      <w:r>
        <w:rPr>
          <w:sz w:val="28"/>
          <w:szCs w:val="28"/>
        </w:rPr>
        <w:t>АО «Дон-медиа»</w:t>
      </w:r>
    </w:p>
    <w:p w:rsidR="00A06F57" w:rsidRDefault="0000315C">
      <w:pPr>
        <w:ind w:left="6379"/>
      </w:pPr>
      <w:r>
        <w:rPr>
          <w:sz w:val="28"/>
          <w:szCs w:val="28"/>
        </w:rPr>
        <w:t xml:space="preserve">(протокол № </w:t>
      </w:r>
      <w:r w:rsidR="00974FB7">
        <w:rPr>
          <w:sz w:val="28"/>
          <w:szCs w:val="28"/>
        </w:rPr>
        <w:t>02</w:t>
      </w:r>
    </w:p>
    <w:p w:rsidR="00A06F57" w:rsidRDefault="0000315C">
      <w:pPr>
        <w:ind w:left="6379"/>
      </w:pPr>
      <w:r>
        <w:rPr>
          <w:sz w:val="28"/>
          <w:szCs w:val="28"/>
        </w:rPr>
        <w:t xml:space="preserve">от </w:t>
      </w:r>
      <w:r w:rsidR="00974FB7">
        <w:rPr>
          <w:sz w:val="28"/>
          <w:szCs w:val="28"/>
        </w:rPr>
        <w:t xml:space="preserve">29 августа </w:t>
      </w:r>
      <w:r>
        <w:rPr>
          <w:sz w:val="28"/>
          <w:szCs w:val="28"/>
        </w:rPr>
        <w:t>2022 г.)</w:t>
      </w:r>
    </w:p>
    <w:p w:rsidR="00A06F57" w:rsidRDefault="00A06F57">
      <w:pPr>
        <w:ind w:left="3540"/>
        <w:jc w:val="center"/>
        <w:rPr>
          <w:sz w:val="28"/>
          <w:szCs w:val="28"/>
        </w:rPr>
      </w:pPr>
    </w:p>
    <w:p w:rsidR="00A06F57" w:rsidRDefault="00A06F57">
      <w:pPr>
        <w:ind w:left="3540"/>
        <w:jc w:val="center"/>
        <w:rPr>
          <w:sz w:val="28"/>
          <w:szCs w:val="28"/>
        </w:rPr>
      </w:pPr>
    </w:p>
    <w:p w:rsidR="00A06F57" w:rsidRDefault="00A06F57">
      <w:pPr>
        <w:ind w:left="3540"/>
        <w:jc w:val="center"/>
        <w:rPr>
          <w:sz w:val="28"/>
          <w:szCs w:val="28"/>
        </w:rPr>
      </w:pPr>
    </w:p>
    <w:p w:rsidR="00A06F57" w:rsidRDefault="00A06F57">
      <w:pPr>
        <w:spacing w:after="120"/>
        <w:ind w:firstLine="284"/>
        <w:rPr>
          <w:sz w:val="28"/>
          <w:szCs w:val="28"/>
        </w:rPr>
      </w:pPr>
    </w:p>
    <w:p w:rsidR="00A06F57" w:rsidRDefault="00A06F57">
      <w:pPr>
        <w:spacing w:after="120"/>
        <w:ind w:firstLine="284"/>
        <w:rPr>
          <w:sz w:val="28"/>
          <w:szCs w:val="28"/>
        </w:rPr>
      </w:pPr>
    </w:p>
    <w:p w:rsidR="00A06F57" w:rsidRDefault="00A06F57">
      <w:pPr>
        <w:spacing w:after="120"/>
        <w:ind w:firstLine="284"/>
        <w:rPr>
          <w:sz w:val="28"/>
          <w:szCs w:val="28"/>
        </w:rPr>
      </w:pPr>
    </w:p>
    <w:p w:rsidR="00A06F57" w:rsidRDefault="00A06F57">
      <w:pPr>
        <w:spacing w:after="120"/>
        <w:ind w:firstLine="284"/>
        <w:rPr>
          <w:sz w:val="28"/>
          <w:szCs w:val="28"/>
        </w:rPr>
      </w:pPr>
    </w:p>
    <w:p w:rsidR="00A06F57" w:rsidRDefault="00A06F57">
      <w:pPr>
        <w:spacing w:after="120"/>
        <w:ind w:firstLine="284"/>
        <w:rPr>
          <w:sz w:val="28"/>
          <w:szCs w:val="28"/>
        </w:rPr>
      </w:pPr>
    </w:p>
    <w:p w:rsidR="00A06F57" w:rsidRDefault="0000315C">
      <w:pPr>
        <w:jc w:val="center"/>
      </w:pPr>
      <w:r>
        <w:rPr>
          <w:b/>
          <w:bCs/>
          <w:sz w:val="40"/>
          <w:szCs w:val="40"/>
        </w:rPr>
        <w:t>ПОЛОЖЕНИЕ</w:t>
      </w:r>
    </w:p>
    <w:p w:rsidR="00A06F57" w:rsidRDefault="0000315C">
      <w:pPr>
        <w:jc w:val="center"/>
      </w:pPr>
      <w:r>
        <w:rPr>
          <w:b/>
          <w:bCs/>
          <w:sz w:val="40"/>
          <w:szCs w:val="40"/>
        </w:rPr>
        <w:t>о закупке товаров, работ, услуг</w:t>
      </w:r>
    </w:p>
    <w:p w:rsidR="00A06F57" w:rsidRDefault="0000315C">
      <w:pPr>
        <w:jc w:val="center"/>
      </w:pPr>
      <w:r>
        <w:rPr>
          <w:b/>
          <w:bCs/>
          <w:sz w:val="40"/>
          <w:szCs w:val="40"/>
        </w:rPr>
        <w:t>акционерного общества «Дон-медиа»</w:t>
      </w:r>
    </w:p>
    <w:p w:rsidR="00A06F57" w:rsidRDefault="0000315C">
      <w:pPr>
        <w:jc w:val="center"/>
      </w:pPr>
      <w:r>
        <w:rPr>
          <w:b/>
          <w:bCs/>
          <w:sz w:val="40"/>
          <w:szCs w:val="40"/>
        </w:rPr>
        <w:t>(АО «Дон-медиа»)</w:t>
      </w: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A06F57">
      <w:pPr>
        <w:spacing w:after="120"/>
        <w:ind w:firstLine="284"/>
        <w:jc w:val="center"/>
        <w:rPr>
          <w:sz w:val="36"/>
          <w:szCs w:val="36"/>
        </w:rPr>
      </w:pPr>
    </w:p>
    <w:p w:rsidR="00A06F57" w:rsidRDefault="0000315C">
      <w:pPr>
        <w:spacing w:after="120"/>
        <w:ind w:firstLine="284"/>
        <w:jc w:val="center"/>
      </w:pPr>
      <w:r>
        <w:rPr>
          <w:sz w:val="28"/>
          <w:szCs w:val="28"/>
        </w:rPr>
        <w:t>Ростов-на-Дону</w:t>
      </w:r>
    </w:p>
    <w:p w:rsidR="00A06F57" w:rsidRDefault="0000315C">
      <w:pPr>
        <w:spacing w:after="120"/>
        <w:ind w:firstLine="284"/>
        <w:jc w:val="center"/>
      </w:pPr>
      <w:r>
        <w:rPr>
          <w:sz w:val="28"/>
          <w:szCs w:val="28"/>
        </w:rPr>
        <w:t>2022</w:t>
      </w:r>
    </w:p>
    <w:p w:rsidR="00A06F57" w:rsidRDefault="00A06F57">
      <w:pPr>
        <w:pStyle w:val="-30"/>
        <w:rPr>
          <w:bCs/>
        </w:rPr>
      </w:pPr>
    </w:p>
    <w:p w:rsidR="00A06F57" w:rsidRDefault="00A06F57">
      <w:pPr>
        <w:rPr>
          <w:rFonts w:ascii="Calibri" w:hAnsi="Calibri" w:cs="Calibri"/>
          <w:b/>
          <w:bCs/>
          <w:kern w:val="0"/>
          <w:sz w:val="22"/>
          <w:szCs w:val="22"/>
          <w:lang w:eastAsia="ru-RU"/>
        </w:rPr>
      </w:pPr>
    </w:p>
    <w:sdt>
      <w:sdtPr>
        <w:rPr>
          <w:rFonts w:ascii="Times New Roman" w:eastAsia="Times New Roman" w:hAnsi="Times New Roman" w:cs="Times New Roman"/>
          <w:color w:val="auto"/>
          <w:kern w:val="2"/>
          <w:sz w:val="24"/>
          <w:szCs w:val="24"/>
          <w:lang w:eastAsia="zh-CN"/>
        </w:rPr>
        <w:id w:val="-801147857"/>
        <w:docPartObj>
          <w:docPartGallery w:val="Table of Contents"/>
          <w:docPartUnique/>
        </w:docPartObj>
      </w:sdtPr>
      <w:sdtEndPr>
        <w:rPr>
          <w:b/>
          <w:bCs/>
        </w:rPr>
      </w:sdtEndPr>
      <w:sdtContent>
        <w:p w:rsidR="00A66CBD" w:rsidRPr="00A66CBD" w:rsidRDefault="00A66CBD" w:rsidP="00A66CBD">
          <w:pPr>
            <w:pStyle w:val="aff"/>
            <w:jc w:val="center"/>
            <w:rPr>
              <w:rFonts w:ascii="Times New Roman" w:hAnsi="Times New Roman" w:cs="Times New Roman"/>
              <w:b/>
            </w:rPr>
          </w:pPr>
          <w:r w:rsidRPr="00A66CBD">
            <w:rPr>
              <w:rFonts w:ascii="Times New Roman" w:hAnsi="Times New Roman" w:cs="Times New Roman"/>
              <w:b/>
            </w:rPr>
            <w:t>СОДЕРЖАНИЕ</w:t>
          </w:r>
        </w:p>
        <w:p w:rsidR="00A66CBD" w:rsidRDefault="00A66CBD">
          <w:pPr>
            <w:pStyle w:val="23"/>
            <w:rPr>
              <w:rFonts w:asciiTheme="minorHAnsi" w:eastAsiaTheme="minorEastAsia" w:hAnsiTheme="minorHAnsi" w:cstheme="minorBidi"/>
              <w:noProof/>
              <w:kern w:val="0"/>
              <w:sz w:val="22"/>
              <w:szCs w:val="22"/>
              <w:lang w:eastAsia="ru-RU"/>
            </w:rPr>
          </w:pPr>
          <w:r>
            <w:fldChar w:fldCharType="begin"/>
          </w:r>
          <w:r>
            <w:instrText xml:space="preserve"> TOC \o "1-3" \h \z \u </w:instrText>
          </w:r>
          <w:r>
            <w:fldChar w:fldCharType="separate"/>
          </w:r>
          <w:hyperlink w:anchor="_Toc103698245" w:history="1">
            <w:r w:rsidRPr="00FB2CFB">
              <w:rPr>
                <w:rStyle w:val="a5"/>
                <w:noProof/>
              </w:rPr>
              <w:t>1. Назначение Положения о закупке</w:t>
            </w:r>
            <w:r>
              <w:rPr>
                <w:noProof/>
                <w:webHidden/>
              </w:rPr>
              <w:tab/>
            </w:r>
            <w:r>
              <w:rPr>
                <w:noProof/>
                <w:webHidden/>
              </w:rPr>
              <w:fldChar w:fldCharType="begin"/>
            </w:r>
            <w:r>
              <w:rPr>
                <w:noProof/>
                <w:webHidden/>
              </w:rPr>
              <w:instrText xml:space="preserve"> PAGEREF _Toc103698245 \h </w:instrText>
            </w:r>
            <w:r>
              <w:rPr>
                <w:noProof/>
                <w:webHidden/>
              </w:rPr>
            </w:r>
            <w:r>
              <w:rPr>
                <w:noProof/>
                <w:webHidden/>
              </w:rPr>
              <w:fldChar w:fldCharType="separate"/>
            </w:r>
            <w:r w:rsidR="00804418">
              <w:rPr>
                <w:noProof/>
                <w:webHidden/>
              </w:rPr>
              <w:t>4</w:t>
            </w:r>
            <w:r>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46" w:history="1">
            <w:r w:rsidR="00A66CBD" w:rsidRPr="00FB2CFB">
              <w:rPr>
                <w:rStyle w:val="a5"/>
                <w:noProof/>
              </w:rPr>
              <w:t>2. Область применения Положения о закупке</w:t>
            </w:r>
            <w:r w:rsidR="00A66CBD">
              <w:rPr>
                <w:noProof/>
                <w:webHidden/>
              </w:rPr>
              <w:tab/>
            </w:r>
            <w:r w:rsidR="00A66CBD">
              <w:rPr>
                <w:noProof/>
                <w:webHidden/>
              </w:rPr>
              <w:fldChar w:fldCharType="begin"/>
            </w:r>
            <w:r w:rsidR="00A66CBD">
              <w:rPr>
                <w:noProof/>
                <w:webHidden/>
              </w:rPr>
              <w:instrText xml:space="preserve"> PAGEREF _Toc103698246 \h </w:instrText>
            </w:r>
            <w:r w:rsidR="00A66CBD">
              <w:rPr>
                <w:noProof/>
                <w:webHidden/>
              </w:rPr>
            </w:r>
            <w:r w:rsidR="00A66CBD">
              <w:rPr>
                <w:noProof/>
                <w:webHidden/>
              </w:rPr>
              <w:fldChar w:fldCharType="separate"/>
            </w:r>
            <w:r w:rsidR="00804418">
              <w:rPr>
                <w:noProof/>
                <w:webHidden/>
              </w:rPr>
              <w:t>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47" w:history="1">
            <w:r w:rsidR="00A66CBD" w:rsidRPr="00FB2CFB">
              <w:rPr>
                <w:rStyle w:val="a5"/>
                <w:noProof/>
              </w:rPr>
              <w:t>3. Ответственность</w:t>
            </w:r>
            <w:r w:rsidR="00A66CBD">
              <w:rPr>
                <w:noProof/>
                <w:webHidden/>
              </w:rPr>
              <w:tab/>
            </w:r>
            <w:r w:rsidR="00A66CBD">
              <w:rPr>
                <w:noProof/>
                <w:webHidden/>
              </w:rPr>
              <w:fldChar w:fldCharType="begin"/>
            </w:r>
            <w:r w:rsidR="00A66CBD">
              <w:rPr>
                <w:noProof/>
                <w:webHidden/>
              </w:rPr>
              <w:instrText xml:space="preserve"> PAGEREF _Toc103698247 \h </w:instrText>
            </w:r>
            <w:r w:rsidR="00A66CBD">
              <w:rPr>
                <w:noProof/>
                <w:webHidden/>
              </w:rPr>
            </w:r>
            <w:r w:rsidR="00A66CBD">
              <w:rPr>
                <w:noProof/>
                <w:webHidden/>
              </w:rPr>
              <w:fldChar w:fldCharType="separate"/>
            </w:r>
            <w:r w:rsidR="00804418">
              <w:rPr>
                <w:noProof/>
                <w:webHidden/>
              </w:rPr>
              <w:t>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48" w:history="1">
            <w:r w:rsidR="00A66CBD" w:rsidRPr="00FB2CFB">
              <w:rPr>
                <w:rStyle w:val="a5"/>
                <w:noProof/>
              </w:rPr>
              <w:t>4. Термины и определения</w:t>
            </w:r>
            <w:r w:rsidR="00A66CBD">
              <w:rPr>
                <w:noProof/>
                <w:webHidden/>
              </w:rPr>
              <w:tab/>
            </w:r>
            <w:r w:rsidR="00A66CBD">
              <w:rPr>
                <w:noProof/>
                <w:webHidden/>
              </w:rPr>
              <w:fldChar w:fldCharType="begin"/>
            </w:r>
            <w:r w:rsidR="00A66CBD">
              <w:rPr>
                <w:noProof/>
                <w:webHidden/>
              </w:rPr>
              <w:instrText xml:space="preserve"> PAGEREF _Toc103698248 \h </w:instrText>
            </w:r>
            <w:r w:rsidR="00A66CBD">
              <w:rPr>
                <w:noProof/>
                <w:webHidden/>
              </w:rPr>
            </w:r>
            <w:r w:rsidR="00A66CBD">
              <w:rPr>
                <w:noProof/>
                <w:webHidden/>
              </w:rPr>
              <w:fldChar w:fldCharType="separate"/>
            </w:r>
            <w:r w:rsidR="00804418">
              <w:rPr>
                <w:noProof/>
                <w:webHidden/>
              </w:rPr>
              <w:t>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49" w:history="1">
            <w:r w:rsidR="00A66CBD" w:rsidRPr="00FB2CFB">
              <w:rPr>
                <w:rStyle w:val="a5"/>
                <w:noProof/>
              </w:rPr>
              <w:t>5. Обозначения и сокращения</w:t>
            </w:r>
            <w:r w:rsidR="00A66CBD">
              <w:rPr>
                <w:noProof/>
                <w:webHidden/>
              </w:rPr>
              <w:tab/>
            </w:r>
            <w:r w:rsidR="00A66CBD">
              <w:rPr>
                <w:noProof/>
                <w:webHidden/>
              </w:rPr>
              <w:fldChar w:fldCharType="begin"/>
            </w:r>
            <w:r w:rsidR="00A66CBD">
              <w:rPr>
                <w:noProof/>
                <w:webHidden/>
              </w:rPr>
              <w:instrText xml:space="preserve"> PAGEREF _Toc103698249 \h </w:instrText>
            </w:r>
            <w:r w:rsidR="00A66CBD">
              <w:rPr>
                <w:noProof/>
                <w:webHidden/>
              </w:rPr>
            </w:r>
            <w:r w:rsidR="00A66CBD">
              <w:rPr>
                <w:noProof/>
                <w:webHidden/>
              </w:rPr>
              <w:fldChar w:fldCharType="separate"/>
            </w:r>
            <w:r w:rsidR="00804418">
              <w:rPr>
                <w:noProof/>
                <w:webHidden/>
              </w:rPr>
              <w:t>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0" w:history="1">
            <w:r w:rsidR="00A66CBD" w:rsidRPr="00FB2CFB">
              <w:rPr>
                <w:rStyle w:val="a5"/>
                <w:noProof/>
              </w:rPr>
              <w:t>6. Общие положения</w:t>
            </w:r>
            <w:r w:rsidR="00A66CBD">
              <w:rPr>
                <w:noProof/>
                <w:webHidden/>
              </w:rPr>
              <w:tab/>
            </w:r>
            <w:r w:rsidR="00A66CBD">
              <w:rPr>
                <w:noProof/>
                <w:webHidden/>
              </w:rPr>
              <w:fldChar w:fldCharType="begin"/>
            </w:r>
            <w:r w:rsidR="00A66CBD">
              <w:rPr>
                <w:noProof/>
                <w:webHidden/>
              </w:rPr>
              <w:instrText xml:space="preserve"> PAGEREF _Toc103698250 \h </w:instrText>
            </w:r>
            <w:r w:rsidR="00A66CBD">
              <w:rPr>
                <w:noProof/>
                <w:webHidden/>
              </w:rPr>
            </w:r>
            <w:r w:rsidR="00A66CBD">
              <w:rPr>
                <w:noProof/>
                <w:webHidden/>
              </w:rPr>
              <w:fldChar w:fldCharType="separate"/>
            </w:r>
            <w:r w:rsidR="00804418">
              <w:rPr>
                <w:noProof/>
                <w:webHidden/>
              </w:rPr>
              <w:t>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1" w:history="1">
            <w:r w:rsidR="00A66CBD" w:rsidRPr="00FB2CFB">
              <w:rPr>
                <w:rStyle w:val="a5"/>
                <w:noProof/>
              </w:rPr>
              <w:t>6.1. Порядок подготовки процедур закупки. Информационное обеспечение закупки</w:t>
            </w:r>
            <w:r w:rsidR="00A66CBD">
              <w:rPr>
                <w:noProof/>
                <w:webHidden/>
              </w:rPr>
              <w:tab/>
            </w:r>
            <w:r w:rsidR="00A66CBD">
              <w:rPr>
                <w:noProof/>
                <w:webHidden/>
              </w:rPr>
              <w:fldChar w:fldCharType="begin"/>
            </w:r>
            <w:r w:rsidR="00A66CBD">
              <w:rPr>
                <w:noProof/>
                <w:webHidden/>
              </w:rPr>
              <w:instrText xml:space="preserve"> PAGEREF _Toc103698251 \h </w:instrText>
            </w:r>
            <w:r w:rsidR="00A66CBD">
              <w:rPr>
                <w:noProof/>
                <w:webHidden/>
              </w:rPr>
            </w:r>
            <w:r w:rsidR="00A66CBD">
              <w:rPr>
                <w:noProof/>
                <w:webHidden/>
              </w:rPr>
              <w:fldChar w:fldCharType="separate"/>
            </w:r>
            <w:r w:rsidR="00804418">
              <w:rPr>
                <w:noProof/>
                <w:webHidden/>
              </w:rPr>
              <w:t>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2" w:history="1">
            <w:r w:rsidR="00A66CBD" w:rsidRPr="00FB2CFB">
              <w:rPr>
                <w:rStyle w:val="a5"/>
                <w:noProof/>
              </w:rPr>
              <w:t>6.2. Принятие решения о проведении закупки и возможность отказа от проведения закупки</w:t>
            </w:r>
            <w:r w:rsidR="00A66CBD">
              <w:rPr>
                <w:noProof/>
                <w:webHidden/>
              </w:rPr>
              <w:tab/>
            </w:r>
            <w:r w:rsidR="00A66CBD">
              <w:rPr>
                <w:noProof/>
                <w:webHidden/>
              </w:rPr>
              <w:fldChar w:fldCharType="begin"/>
            </w:r>
            <w:r w:rsidR="00A66CBD">
              <w:rPr>
                <w:noProof/>
                <w:webHidden/>
              </w:rPr>
              <w:instrText xml:space="preserve"> PAGEREF _Toc103698252 \h </w:instrText>
            </w:r>
            <w:r w:rsidR="00A66CBD">
              <w:rPr>
                <w:noProof/>
                <w:webHidden/>
              </w:rPr>
            </w:r>
            <w:r w:rsidR="00A66CBD">
              <w:rPr>
                <w:noProof/>
                <w:webHidden/>
              </w:rPr>
              <w:fldChar w:fldCharType="separate"/>
            </w:r>
            <w:r w:rsidR="00804418">
              <w:rPr>
                <w:noProof/>
                <w:webHidden/>
              </w:rPr>
              <w:t>10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3" w:history="1">
            <w:r w:rsidR="00A66CBD" w:rsidRPr="00FB2CFB">
              <w:rPr>
                <w:rStyle w:val="a5"/>
                <w:noProof/>
              </w:rPr>
              <w:t>6.3. Комиссия по закупкам</w:t>
            </w:r>
            <w:r w:rsidR="00A66CBD">
              <w:rPr>
                <w:noProof/>
                <w:webHidden/>
              </w:rPr>
              <w:tab/>
            </w:r>
            <w:r w:rsidR="00A66CBD">
              <w:rPr>
                <w:noProof/>
                <w:webHidden/>
              </w:rPr>
              <w:fldChar w:fldCharType="begin"/>
            </w:r>
            <w:r w:rsidR="00A66CBD">
              <w:rPr>
                <w:noProof/>
                <w:webHidden/>
              </w:rPr>
              <w:instrText xml:space="preserve"> PAGEREF _Toc103698253 \h </w:instrText>
            </w:r>
            <w:r w:rsidR="00A66CBD">
              <w:rPr>
                <w:noProof/>
                <w:webHidden/>
              </w:rPr>
            </w:r>
            <w:r w:rsidR="00A66CBD">
              <w:rPr>
                <w:noProof/>
                <w:webHidden/>
              </w:rPr>
              <w:fldChar w:fldCharType="separate"/>
            </w:r>
            <w:r w:rsidR="00804418">
              <w:rPr>
                <w:noProof/>
                <w:webHidden/>
              </w:rPr>
              <w:t>10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4" w:history="1">
            <w:r w:rsidR="00A66CBD" w:rsidRPr="00FB2CFB">
              <w:rPr>
                <w:rStyle w:val="a5"/>
                <w:noProof/>
              </w:rPr>
              <w:t>6.4. Способы закупки и условия их применения</w:t>
            </w:r>
            <w:r w:rsidR="00A66CBD">
              <w:rPr>
                <w:noProof/>
                <w:webHidden/>
              </w:rPr>
              <w:tab/>
            </w:r>
            <w:r w:rsidR="00A66CBD">
              <w:rPr>
                <w:noProof/>
                <w:webHidden/>
              </w:rPr>
              <w:fldChar w:fldCharType="begin"/>
            </w:r>
            <w:r w:rsidR="00A66CBD">
              <w:rPr>
                <w:noProof/>
                <w:webHidden/>
              </w:rPr>
              <w:instrText xml:space="preserve"> PAGEREF _Toc103698254 \h </w:instrText>
            </w:r>
            <w:r w:rsidR="00A66CBD">
              <w:rPr>
                <w:noProof/>
                <w:webHidden/>
              </w:rPr>
            </w:r>
            <w:r w:rsidR="00A66CBD">
              <w:rPr>
                <w:noProof/>
                <w:webHidden/>
              </w:rPr>
              <w:fldChar w:fldCharType="separate"/>
            </w:r>
            <w:r w:rsidR="00804418">
              <w:rPr>
                <w:noProof/>
                <w:webHidden/>
              </w:rPr>
              <w:t>11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5" w:history="1">
            <w:r w:rsidR="00A66CBD" w:rsidRPr="00FB2CFB">
              <w:rPr>
                <w:rStyle w:val="a5"/>
                <w:noProof/>
              </w:rPr>
              <w:t>6.5. Требования к участникам закупки</w:t>
            </w:r>
            <w:r w:rsidR="00A66CBD">
              <w:rPr>
                <w:noProof/>
                <w:webHidden/>
              </w:rPr>
              <w:tab/>
            </w:r>
            <w:r w:rsidR="00A66CBD">
              <w:rPr>
                <w:noProof/>
                <w:webHidden/>
              </w:rPr>
              <w:fldChar w:fldCharType="begin"/>
            </w:r>
            <w:r w:rsidR="00A66CBD">
              <w:rPr>
                <w:noProof/>
                <w:webHidden/>
              </w:rPr>
              <w:instrText xml:space="preserve"> PAGEREF _Toc103698255 \h </w:instrText>
            </w:r>
            <w:r w:rsidR="00A66CBD">
              <w:rPr>
                <w:noProof/>
                <w:webHidden/>
              </w:rPr>
            </w:r>
            <w:r w:rsidR="00A66CBD">
              <w:rPr>
                <w:noProof/>
                <w:webHidden/>
              </w:rPr>
              <w:fldChar w:fldCharType="separate"/>
            </w:r>
            <w:r w:rsidR="00804418">
              <w:rPr>
                <w:noProof/>
                <w:webHidden/>
              </w:rPr>
              <w:t>12</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6" w:history="1">
            <w:r w:rsidR="00A66CBD" w:rsidRPr="00FB2CFB">
              <w:rPr>
                <w:rStyle w:val="a5"/>
                <w:noProof/>
              </w:rPr>
              <w:t>6.6. Содержание извещения о закупке</w:t>
            </w:r>
            <w:r w:rsidR="00A66CBD">
              <w:rPr>
                <w:noProof/>
                <w:webHidden/>
              </w:rPr>
              <w:tab/>
            </w:r>
            <w:r w:rsidR="00A66CBD">
              <w:rPr>
                <w:noProof/>
                <w:webHidden/>
              </w:rPr>
              <w:fldChar w:fldCharType="begin"/>
            </w:r>
            <w:r w:rsidR="00A66CBD">
              <w:rPr>
                <w:noProof/>
                <w:webHidden/>
              </w:rPr>
              <w:instrText xml:space="preserve"> PAGEREF _Toc103698256 \h </w:instrText>
            </w:r>
            <w:r w:rsidR="00A66CBD">
              <w:rPr>
                <w:noProof/>
                <w:webHidden/>
              </w:rPr>
            </w:r>
            <w:r w:rsidR="00A66CBD">
              <w:rPr>
                <w:noProof/>
                <w:webHidden/>
              </w:rPr>
              <w:fldChar w:fldCharType="separate"/>
            </w:r>
            <w:r w:rsidR="00804418">
              <w:rPr>
                <w:noProof/>
                <w:webHidden/>
              </w:rPr>
              <w:t>14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7" w:history="1">
            <w:r w:rsidR="00A66CBD" w:rsidRPr="00FB2CFB">
              <w:rPr>
                <w:rStyle w:val="a5"/>
                <w:noProof/>
              </w:rPr>
              <w:t>6.7. Содержание документации о закупке</w:t>
            </w:r>
            <w:r w:rsidR="00A66CBD">
              <w:rPr>
                <w:noProof/>
                <w:webHidden/>
              </w:rPr>
              <w:tab/>
            </w:r>
            <w:r w:rsidR="00A66CBD">
              <w:rPr>
                <w:noProof/>
                <w:webHidden/>
              </w:rPr>
              <w:fldChar w:fldCharType="begin"/>
            </w:r>
            <w:r w:rsidR="00A66CBD">
              <w:rPr>
                <w:noProof/>
                <w:webHidden/>
              </w:rPr>
              <w:instrText xml:space="preserve"> PAGEREF _Toc103698257 \h </w:instrText>
            </w:r>
            <w:r w:rsidR="00A66CBD">
              <w:rPr>
                <w:noProof/>
                <w:webHidden/>
              </w:rPr>
            </w:r>
            <w:r w:rsidR="00A66CBD">
              <w:rPr>
                <w:noProof/>
                <w:webHidden/>
              </w:rPr>
              <w:fldChar w:fldCharType="separate"/>
            </w:r>
            <w:r w:rsidR="00804418">
              <w:rPr>
                <w:noProof/>
                <w:webHidden/>
              </w:rPr>
              <w:t>15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8" w:history="1">
            <w:r w:rsidR="00A66CBD" w:rsidRPr="00FB2CFB">
              <w:rPr>
                <w:rStyle w:val="a5"/>
                <w:noProof/>
              </w:rPr>
              <w:t>6.8. Содержание протоколов</w:t>
            </w:r>
            <w:r w:rsidR="00A66CBD">
              <w:rPr>
                <w:noProof/>
                <w:webHidden/>
              </w:rPr>
              <w:tab/>
            </w:r>
            <w:r w:rsidR="00A66CBD">
              <w:rPr>
                <w:noProof/>
                <w:webHidden/>
              </w:rPr>
              <w:fldChar w:fldCharType="begin"/>
            </w:r>
            <w:r w:rsidR="00A66CBD">
              <w:rPr>
                <w:noProof/>
                <w:webHidden/>
              </w:rPr>
              <w:instrText xml:space="preserve"> PAGEREF _Toc103698258 \h </w:instrText>
            </w:r>
            <w:r w:rsidR="00A66CBD">
              <w:rPr>
                <w:noProof/>
                <w:webHidden/>
              </w:rPr>
            </w:r>
            <w:r w:rsidR="00A66CBD">
              <w:rPr>
                <w:noProof/>
                <w:webHidden/>
              </w:rPr>
              <w:fldChar w:fldCharType="separate"/>
            </w:r>
            <w:r w:rsidR="00804418">
              <w:rPr>
                <w:noProof/>
                <w:webHidden/>
              </w:rPr>
              <w:t>17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59" w:history="1">
            <w:r w:rsidR="00A66CBD" w:rsidRPr="00FB2CFB">
              <w:rPr>
                <w:rStyle w:val="a5"/>
                <w:noProof/>
              </w:rPr>
              <w:t>6.9. Обеспечение заявок при проведении процедур закупок</w:t>
            </w:r>
            <w:r w:rsidR="00A66CBD">
              <w:rPr>
                <w:noProof/>
                <w:webHidden/>
              </w:rPr>
              <w:tab/>
            </w:r>
            <w:r w:rsidR="00A66CBD">
              <w:rPr>
                <w:noProof/>
                <w:webHidden/>
              </w:rPr>
              <w:fldChar w:fldCharType="begin"/>
            </w:r>
            <w:r w:rsidR="00A66CBD">
              <w:rPr>
                <w:noProof/>
                <w:webHidden/>
              </w:rPr>
              <w:instrText xml:space="preserve"> PAGEREF _Toc103698259 \h </w:instrText>
            </w:r>
            <w:r w:rsidR="00A66CBD">
              <w:rPr>
                <w:noProof/>
                <w:webHidden/>
              </w:rPr>
            </w:r>
            <w:r w:rsidR="00A66CBD">
              <w:rPr>
                <w:noProof/>
                <w:webHidden/>
              </w:rPr>
              <w:fldChar w:fldCharType="separate"/>
            </w:r>
            <w:r w:rsidR="00804418">
              <w:rPr>
                <w:noProof/>
                <w:webHidden/>
              </w:rPr>
              <w:t>18</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0" w:history="1">
            <w:r w:rsidR="00A66CBD" w:rsidRPr="00FB2CFB">
              <w:rPr>
                <w:rStyle w:val="a5"/>
                <w:noProof/>
              </w:rPr>
              <w:t>6.10. Порядок подачи заявки</w:t>
            </w:r>
            <w:r w:rsidR="00A66CBD">
              <w:rPr>
                <w:noProof/>
                <w:webHidden/>
              </w:rPr>
              <w:tab/>
            </w:r>
            <w:r w:rsidR="00A66CBD">
              <w:rPr>
                <w:noProof/>
                <w:webHidden/>
              </w:rPr>
              <w:fldChar w:fldCharType="begin"/>
            </w:r>
            <w:r w:rsidR="00A66CBD">
              <w:rPr>
                <w:noProof/>
                <w:webHidden/>
              </w:rPr>
              <w:instrText xml:space="preserve"> PAGEREF _Toc103698260 \h </w:instrText>
            </w:r>
            <w:r w:rsidR="00A66CBD">
              <w:rPr>
                <w:noProof/>
                <w:webHidden/>
              </w:rPr>
            </w:r>
            <w:r w:rsidR="00A66CBD">
              <w:rPr>
                <w:noProof/>
                <w:webHidden/>
              </w:rPr>
              <w:fldChar w:fldCharType="separate"/>
            </w:r>
            <w:r w:rsidR="00804418">
              <w:rPr>
                <w:noProof/>
                <w:webHidden/>
              </w:rPr>
              <w:t>19</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1" w:history="1">
            <w:r w:rsidR="00A66CBD" w:rsidRPr="00FB2CFB">
              <w:rPr>
                <w:rStyle w:val="a5"/>
                <w:noProof/>
              </w:rPr>
              <w:t>6.11. Право участника на обжалование</w:t>
            </w:r>
            <w:r w:rsidR="00A66CBD">
              <w:rPr>
                <w:noProof/>
                <w:webHidden/>
              </w:rPr>
              <w:tab/>
            </w:r>
            <w:r w:rsidR="00A66CBD">
              <w:rPr>
                <w:noProof/>
                <w:webHidden/>
              </w:rPr>
              <w:fldChar w:fldCharType="begin"/>
            </w:r>
            <w:r w:rsidR="00A66CBD">
              <w:rPr>
                <w:noProof/>
                <w:webHidden/>
              </w:rPr>
              <w:instrText xml:space="preserve"> PAGEREF _Toc103698261 \h </w:instrText>
            </w:r>
            <w:r w:rsidR="00A66CBD">
              <w:rPr>
                <w:noProof/>
                <w:webHidden/>
              </w:rPr>
            </w:r>
            <w:r w:rsidR="00A66CBD">
              <w:rPr>
                <w:noProof/>
                <w:webHidden/>
              </w:rPr>
              <w:fldChar w:fldCharType="separate"/>
            </w:r>
            <w:r w:rsidR="00804418">
              <w:rPr>
                <w:noProof/>
                <w:webHidden/>
              </w:rPr>
              <w:t>19</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2" w:history="1">
            <w:r w:rsidR="00A66CBD" w:rsidRPr="00FB2CFB">
              <w:rPr>
                <w:rStyle w:val="a5"/>
                <w:noProof/>
              </w:rPr>
              <w:t>7. Проведение процедур закупки</w:t>
            </w:r>
            <w:r w:rsidR="00A66CBD">
              <w:rPr>
                <w:noProof/>
                <w:webHidden/>
              </w:rPr>
              <w:tab/>
            </w:r>
            <w:r w:rsidR="00A66CBD">
              <w:rPr>
                <w:noProof/>
                <w:webHidden/>
              </w:rPr>
              <w:fldChar w:fldCharType="begin"/>
            </w:r>
            <w:r w:rsidR="00A66CBD">
              <w:rPr>
                <w:noProof/>
                <w:webHidden/>
              </w:rPr>
              <w:instrText xml:space="preserve"> PAGEREF _Toc103698262 \h </w:instrText>
            </w:r>
            <w:r w:rsidR="00A66CBD">
              <w:rPr>
                <w:noProof/>
                <w:webHidden/>
              </w:rPr>
            </w:r>
            <w:r w:rsidR="00A66CBD">
              <w:rPr>
                <w:noProof/>
                <w:webHidden/>
              </w:rPr>
              <w:fldChar w:fldCharType="separate"/>
            </w:r>
            <w:r w:rsidR="00804418">
              <w:rPr>
                <w:noProof/>
                <w:webHidden/>
              </w:rPr>
              <w:t>20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3" w:history="1">
            <w:r w:rsidR="00A66CBD" w:rsidRPr="00FB2CFB">
              <w:rPr>
                <w:rStyle w:val="a5"/>
                <w:noProof/>
              </w:rPr>
              <w:t>7.1. Проведение конкурса</w:t>
            </w:r>
            <w:r w:rsidR="00A66CBD">
              <w:rPr>
                <w:noProof/>
                <w:webHidden/>
              </w:rPr>
              <w:tab/>
            </w:r>
            <w:r w:rsidR="00A66CBD">
              <w:rPr>
                <w:noProof/>
                <w:webHidden/>
              </w:rPr>
              <w:fldChar w:fldCharType="begin"/>
            </w:r>
            <w:r w:rsidR="00A66CBD">
              <w:rPr>
                <w:noProof/>
                <w:webHidden/>
              </w:rPr>
              <w:instrText xml:space="preserve"> PAGEREF _Toc103698263 \h </w:instrText>
            </w:r>
            <w:r w:rsidR="00A66CBD">
              <w:rPr>
                <w:noProof/>
                <w:webHidden/>
              </w:rPr>
            </w:r>
            <w:r w:rsidR="00A66CBD">
              <w:rPr>
                <w:noProof/>
                <w:webHidden/>
              </w:rPr>
              <w:fldChar w:fldCharType="separate"/>
            </w:r>
            <w:r w:rsidR="00804418">
              <w:rPr>
                <w:noProof/>
                <w:webHidden/>
              </w:rPr>
              <w:t>20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4" w:history="1">
            <w:r w:rsidR="00A66CBD" w:rsidRPr="00FB2CFB">
              <w:rPr>
                <w:rStyle w:val="a5"/>
                <w:noProof/>
              </w:rPr>
              <w:t>7.2. Особенности проведения двухэтапного конкурса, конкурса в электронной форме, закрытого конкурса</w:t>
            </w:r>
            <w:r w:rsidR="00A66CBD">
              <w:rPr>
                <w:noProof/>
                <w:webHidden/>
              </w:rPr>
              <w:tab/>
            </w:r>
            <w:r w:rsidR="00A66CBD">
              <w:rPr>
                <w:noProof/>
                <w:webHidden/>
              </w:rPr>
              <w:fldChar w:fldCharType="begin"/>
            </w:r>
            <w:r w:rsidR="00A66CBD">
              <w:rPr>
                <w:noProof/>
                <w:webHidden/>
              </w:rPr>
              <w:instrText xml:space="preserve"> PAGEREF _Toc103698264 \h </w:instrText>
            </w:r>
            <w:r w:rsidR="00A66CBD">
              <w:rPr>
                <w:noProof/>
                <w:webHidden/>
              </w:rPr>
            </w:r>
            <w:r w:rsidR="00A66CBD">
              <w:rPr>
                <w:noProof/>
                <w:webHidden/>
              </w:rPr>
              <w:fldChar w:fldCharType="separate"/>
            </w:r>
            <w:r w:rsidR="00804418">
              <w:rPr>
                <w:noProof/>
                <w:webHidden/>
              </w:rPr>
              <w:t>24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5" w:history="1">
            <w:r w:rsidR="00A66CBD" w:rsidRPr="00FB2CFB">
              <w:rPr>
                <w:rStyle w:val="a5"/>
                <w:noProof/>
              </w:rPr>
              <w:t>7.3. Проведение аукциона</w:t>
            </w:r>
            <w:r w:rsidR="00A66CBD">
              <w:rPr>
                <w:noProof/>
                <w:webHidden/>
              </w:rPr>
              <w:tab/>
            </w:r>
            <w:r w:rsidR="00A66CBD">
              <w:rPr>
                <w:noProof/>
                <w:webHidden/>
              </w:rPr>
              <w:fldChar w:fldCharType="begin"/>
            </w:r>
            <w:r w:rsidR="00A66CBD">
              <w:rPr>
                <w:noProof/>
                <w:webHidden/>
              </w:rPr>
              <w:instrText xml:space="preserve"> PAGEREF _Toc103698265 \h </w:instrText>
            </w:r>
            <w:r w:rsidR="00A66CBD">
              <w:rPr>
                <w:noProof/>
                <w:webHidden/>
              </w:rPr>
            </w:r>
            <w:r w:rsidR="00A66CBD">
              <w:rPr>
                <w:noProof/>
                <w:webHidden/>
              </w:rPr>
              <w:fldChar w:fldCharType="separate"/>
            </w:r>
            <w:r w:rsidR="00804418">
              <w:rPr>
                <w:noProof/>
                <w:webHidden/>
              </w:rPr>
              <w:t>25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6" w:history="1">
            <w:r w:rsidR="00A66CBD" w:rsidRPr="00FB2CFB">
              <w:rPr>
                <w:rStyle w:val="a5"/>
                <w:noProof/>
              </w:rPr>
              <w:t>7.3.1. Аукцион на право заключить договор</w:t>
            </w:r>
            <w:r w:rsidR="00A66CBD">
              <w:rPr>
                <w:noProof/>
                <w:webHidden/>
              </w:rPr>
              <w:tab/>
            </w:r>
            <w:r w:rsidR="00A66CBD">
              <w:rPr>
                <w:noProof/>
                <w:webHidden/>
              </w:rPr>
              <w:fldChar w:fldCharType="begin"/>
            </w:r>
            <w:r w:rsidR="00A66CBD">
              <w:rPr>
                <w:noProof/>
                <w:webHidden/>
              </w:rPr>
              <w:instrText xml:space="preserve"> PAGEREF _Toc103698266 \h </w:instrText>
            </w:r>
            <w:r w:rsidR="00A66CBD">
              <w:rPr>
                <w:noProof/>
                <w:webHidden/>
              </w:rPr>
            </w:r>
            <w:r w:rsidR="00A66CBD">
              <w:rPr>
                <w:noProof/>
                <w:webHidden/>
              </w:rPr>
              <w:fldChar w:fldCharType="separate"/>
            </w:r>
            <w:r w:rsidR="00804418">
              <w:rPr>
                <w:noProof/>
                <w:webHidden/>
              </w:rPr>
              <w:t>25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7" w:history="1">
            <w:r w:rsidR="00A66CBD" w:rsidRPr="00FB2CFB">
              <w:rPr>
                <w:rStyle w:val="a5"/>
                <w:noProof/>
              </w:rPr>
              <w:t>7.3.2. Извещение о проведении аукциона</w:t>
            </w:r>
            <w:r w:rsidR="00A66CBD">
              <w:rPr>
                <w:noProof/>
                <w:webHidden/>
              </w:rPr>
              <w:tab/>
            </w:r>
            <w:r w:rsidR="00A66CBD">
              <w:rPr>
                <w:noProof/>
                <w:webHidden/>
              </w:rPr>
              <w:fldChar w:fldCharType="begin"/>
            </w:r>
            <w:r w:rsidR="00A66CBD">
              <w:rPr>
                <w:noProof/>
                <w:webHidden/>
              </w:rPr>
              <w:instrText xml:space="preserve"> PAGEREF _Toc103698267 \h </w:instrText>
            </w:r>
            <w:r w:rsidR="00A66CBD">
              <w:rPr>
                <w:noProof/>
                <w:webHidden/>
              </w:rPr>
            </w:r>
            <w:r w:rsidR="00A66CBD">
              <w:rPr>
                <w:noProof/>
                <w:webHidden/>
              </w:rPr>
              <w:fldChar w:fldCharType="separate"/>
            </w:r>
            <w:r w:rsidR="00804418">
              <w:rPr>
                <w:noProof/>
                <w:webHidden/>
              </w:rPr>
              <w:t>25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8" w:history="1">
            <w:r w:rsidR="00A66CBD" w:rsidRPr="00FB2CFB">
              <w:rPr>
                <w:rStyle w:val="a5"/>
                <w:noProof/>
              </w:rPr>
              <w:t>7.3.3. Аукционная документация</w:t>
            </w:r>
            <w:r w:rsidR="00A66CBD">
              <w:rPr>
                <w:noProof/>
                <w:webHidden/>
              </w:rPr>
              <w:tab/>
            </w:r>
            <w:r w:rsidR="00A66CBD">
              <w:rPr>
                <w:noProof/>
                <w:webHidden/>
              </w:rPr>
              <w:fldChar w:fldCharType="begin"/>
            </w:r>
            <w:r w:rsidR="00A66CBD">
              <w:rPr>
                <w:noProof/>
                <w:webHidden/>
              </w:rPr>
              <w:instrText xml:space="preserve"> PAGEREF _Toc103698268 \h </w:instrText>
            </w:r>
            <w:r w:rsidR="00A66CBD">
              <w:rPr>
                <w:noProof/>
                <w:webHidden/>
              </w:rPr>
            </w:r>
            <w:r w:rsidR="00A66CBD">
              <w:rPr>
                <w:noProof/>
                <w:webHidden/>
              </w:rPr>
              <w:fldChar w:fldCharType="separate"/>
            </w:r>
            <w:r w:rsidR="00804418">
              <w:rPr>
                <w:noProof/>
                <w:webHidden/>
              </w:rPr>
              <w:t>26</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69" w:history="1">
            <w:r w:rsidR="00A66CBD" w:rsidRPr="00FB2CFB">
              <w:rPr>
                <w:rStyle w:val="a5"/>
                <w:noProof/>
              </w:rPr>
              <w:t>7.3.4. Порядок предоставления аукционной документации</w:t>
            </w:r>
            <w:r w:rsidR="00A66CBD">
              <w:rPr>
                <w:noProof/>
                <w:webHidden/>
              </w:rPr>
              <w:tab/>
            </w:r>
            <w:r w:rsidR="00A66CBD">
              <w:rPr>
                <w:noProof/>
                <w:webHidden/>
              </w:rPr>
              <w:fldChar w:fldCharType="begin"/>
            </w:r>
            <w:r w:rsidR="00A66CBD">
              <w:rPr>
                <w:noProof/>
                <w:webHidden/>
              </w:rPr>
              <w:instrText xml:space="preserve"> PAGEREF _Toc103698269 \h </w:instrText>
            </w:r>
            <w:r w:rsidR="00A66CBD">
              <w:rPr>
                <w:noProof/>
                <w:webHidden/>
              </w:rPr>
            </w:r>
            <w:r w:rsidR="00A66CBD">
              <w:rPr>
                <w:noProof/>
                <w:webHidden/>
              </w:rPr>
              <w:fldChar w:fldCharType="separate"/>
            </w:r>
            <w:r w:rsidR="00804418">
              <w:rPr>
                <w:noProof/>
                <w:webHidden/>
              </w:rPr>
              <w:t>26</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0" w:history="1">
            <w:r w:rsidR="00A66CBD" w:rsidRPr="00FB2CFB">
              <w:rPr>
                <w:rStyle w:val="a5"/>
                <w:noProof/>
              </w:rPr>
              <w:t>7.3.5. Порядок подачи заявок на участие в аукционе</w:t>
            </w:r>
            <w:r w:rsidR="00A66CBD">
              <w:rPr>
                <w:noProof/>
                <w:webHidden/>
              </w:rPr>
              <w:tab/>
            </w:r>
            <w:r w:rsidR="00A66CBD">
              <w:rPr>
                <w:noProof/>
                <w:webHidden/>
              </w:rPr>
              <w:fldChar w:fldCharType="begin"/>
            </w:r>
            <w:r w:rsidR="00A66CBD">
              <w:rPr>
                <w:noProof/>
                <w:webHidden/>
              </w:rPr>
              <w:instrText xml:space="preserve"> PAGEREF _Toc103698270 \h </w:instrText>
            </w:r>
            <w:r w:rsidR="00A66CBD">
              <w:rPr>
                <w:noProof/>
                <w:webHidden/>
              </w:rPr>
            </w:r>
            <w:r w:rsidR="00A66CBD">
              <w:rPr>
                <w:noProof/>
                <w:webHidden/>
              </w:rPr>
              <w:fldChar w:fldCharType="separate"/>
            </w:r>
            <w:r w:rsidR="00804418">
              <w:rPr>
                <w:noProof/>
                <w:webHidden/>
              </w:rPr>
              <w:t>27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1" w:history="1">
            <w:r w:rsidR="00A66CBD" w:rsidRPr="00FB2CFB">
              <w:rPr>
                <w:rStyle w:val="a5"/>
                <w:noProof/>
              </w:rPr>
              <w:t>7.3.6 Порядок рассмотрения заявок на участие в аукционе.</w:t>
            </w:r>
            <w:r w:rsidR="00A66CBD">
              <w:rPr>
                <w:noProof/>
                <w:webHidden/>
              </w:rPr>
              <w:tab/>
            </w:r>
            <w:r w:rsidR="00A66CBD">
              <w:rPr>
                <w:noProof/>
                <w:webHidden/>
              </w:rPr>
              <w:fldChar w:fldCharType="begin"/>
            </w:r>
            <w:r w:rsidR="00A66CBD">
              <w:rPr>
                <w:noProof/>
                <w:webHidden/>
              </w:rPr>
              <w:instrText xml:space="preserve"> PAGEREF _Toc103698271 \h </w:instrText>
            </w:r>
            <w:r w:rsidR="00A66CBD">
              <w:rPr>
                <w:noProof/>
                <w:webHidden/>
              </w:rPr>
            </w:r>
            <w:r w:rsidR="00A66CBD">
              <w:rPr>
                <w:noProof/>
                <w:webHidden/>
              </w:rPr>
              <w:fldChar w:fldCharType="separate"/>
            </w:r>
            <w:r w:rsidR="00804418">
              <w:rPr>
                <w:noProof/>
                <w:webHidden/>
              </w:rPr>
              <w:t>29</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2" w:history="1">
            <w:r w:rsidR="00A66CBD" w:rsidRPr="00FB2CFB">
              <w:rPr>
                <w:rStyle w:val="a5"/>
                <w:noProof/>
              </w:rPr>
              <w:t>7.3.7 Порядок проведения аукциона</w:t>
            </w:r>
            <w:r w:rsidR="00A66CBD">
              <w:rPr>
                <w:noProof/>
                <w:webHidden/>
              </w:rPr>
              <w:tab/>
            </w:r>
            <w:r w:rsidR="00A66CBD">
              <w:rPr>
                <w:noProof/>
                <w:webHidden/>
              </w:rPr>
              <w:fldChar w:fldCharType="begin"/>
            </w:r>
            <w:r w:rsidR="00A66CBD">
              <w:rPr>
                <w:noProof/>
                <w:webHidden/>
              </w:rPr>
              <w:instrText xml:space="preserve"> PAGEREF _Toc103698272 \h </w:instrText>
            </w:r>
            <w:r w:rsidR="00A66CBD">
              <w:rPr>
                <w:noProof/>
                <w:webHidden/>
              </w:rPr>
            </w:r>
            <w:r w:rsidR="00A66CBD">
              <w:rPr>
                <w:noProof/>
                <w:webHidden/>
              </w:rPr>
              <w:fldChar w:fldCharType="separate"/>
            </w:r>
            <w:r w:rsidR="00804418">
              <w:rPr>
                <w:noProof/>
                <w:webHidden/>
              </w:rPr>
              <w:t>30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3" w:history="1">
            <w:r w:rsidR="00A66CBD" w:rsidRPr="00FB2CFB">
              <w:rPr>
                <w:rStyle w:val="a5"/>
                <w:noProof/>
              </w:rPr>
              <w:t>7.3.8.  Аукцион в электронной форме</w:t>
            </w:r>
            <w:r w:rsidR="00A66CBD">
              <w:rPr>
                <w:noProof/>
                <w:webHidden/>
              </w:rPr>
              <w:tab/>
            </w:r>
            <w:r w:rsidR="00A66CBD">
              <w:rPr>
                <w:noProof/>
                <w:webHidden/>
              </w:rPr>
              <w:fldChar w:fldCharType="begin"/>
            </w:r>
            <w:r w:rsidR="00A66CBD">
              <w:rPr>
                <w:noProof/>
                <w:webHidden/>
              </w:rPr>
              <w:instrText xml:space="preserve"> PAGEREF _Toc103698273 \h </w:instrText>
            </w:r>
            <w:r w:rsidR="00A66CBD">
              <w:rPr>
                <w:noProof/>
                <w:webHidden/>
              </w:rPr>
            </w:r>
            <w:r w:rsidR="00A66CBD">
              <w:rPr>
                <w:noProof/>
                <w:webHidden/>
              </w:rPr>
              <w:fldChar w:fldCharType="separate"/>
            </w:r>
            <w:r w:rsidR="00804418">
              <w:rPr>
                <w:noProof/>
                <w:webHidden/>
              </w:rPr>
              <w:t>31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4" w:history="1">
            <w:r w:rsidR="00A66CBD" w:rsidRPr="00FB2CFB">
              <w:rPr>
                <w:rStyle w:val="a5"/>
                <w:noProof/>
              </w:rPr>
              <w:t>7.3.9. Закрытый аукцион</w:t>
            </w:r>
            <w:r w:rsidR="00A66CBD">
              <w:rPr>
                <w:noProof/>
                <w:webHidden/>
              </w:rPr>
              <w:tab/>
            </w:r>
            <w:r w:rsidR="00A66CBD">
              <w:rPr>
                <w:noProof/>
                <w:webHidden/>
              </w:rPr>
              <w:fldChar w:fldCharType="begin"/>
            </w:r>
            <w:r w:rsidR="00A66CBD">
              <w:rPr>
                <w:noProof/>
                <w:webHidden/>
              </w:rPr>
              <w:instrText xml:space="preserve"> PAGEREF _Toc103698274 \h </w:instrText>
            </w:r>
            <w:r w:rsidR="00A66CBD">
              <w:rPr>
                <w:noProof/>
                <w:webHidden/>
              </w:rPr>
            </w:r>
            <w:r w:rsidR="00A66CBD">
              <w:rPr>
                <w:noProof/>
                <w:webHidden/>
              </w:rPr>
              <w:fldChar w:fldCharType="separate"/>
            </w:r>
            <w:r w:rsidR="00804418">
              <w:rPr>
                <w:noProof/>
                <w:webHidden/>
              </w:rPr>
              <w:t>31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5" w:history="1">
            <w:r w:rsidR="00A66CBD" w:rsidRPr="00FB2CFB">
              <w:rPr>
                <w:rStyle w:val="a5"/>
                <w:noProof/>
              </w:rPr>
              <w:t>7.4. Предварительный квалификационный отбор</w:t>
            </w:r>
            <w:r w:rsidR="00A66CBD">
              <w:rPr>
                <w:noProof/>
                <w:webHidden/>
              </w:rPr>
              <w:tab/>
            </w:r>
            <w:r w:rsidR="00A66CBD">
              <w:rPr>
                <w:noProof/>
                <w:webHidden/>
              </w:rPr>
              <w:fldChar w:fldCharType="begin"/>
            </w:r>
            <w:r w:rsidR="00A66CBD">
              <w:rPr>
                <w:noProof/>
                <w:webHidden/>
              </w:rPr>
              <w:instrText xml:space="preserve"> PAGEREF _Toc103698275 \h </w:instrText>
            </w:r>
            <w:r w:rsidR="00A66CBD">
              <w:rPr>
                <w:noProof/>
                <w:webHidden/>
              </w:rPr>
            </w:r>
            <w:r w:rsidR="00A66CBD">
              <w:rPr>
                <w:noProof/>
                <w:webHidden/>
              </w:rPr>
              <w:fldChar w:fldCharType="separate"/>
            </w:r>
            <w:r w:rsidR="00804418">
              <w:rPr>
                <w:noProof/>
                <w:webHidden/>
              </w:rPr>
              <w:t>31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6" w:history="1">
            <w:r w:rsidR="00A66CBD" w:rsidRPr="00FB2CFB">
              <w:rPr>
                <w:rStyle w:val="a5"/>
                <w:noProof/>
              </w:rPr>
              <w:t>7.5. Проведение запроса предложений в электронной форме</w:t>
            </w:r>
            <w:r w:rsidR="00A66CBD">
              <w:rPr>
                <w:noProof/>
                <w:webHidden/>
              </w:rPr>
              <w:tab/>
            </w:r>
            <w:r w:rsidR="00A66CBD">
              <w:rPr>
                <w:noProof/>
                <w:webHidden/>
              </w:rPr>
              <w:fldChar w:fldCharType="begin"/>
            </w:r>
            <w:r w:rsidR="00A66CBD">
              <w:rPr>
                <w:noProof/>
                <w:webHidden/>
              </w:rPr>
              <w:instrText xml:space="preserve"> PAGEREF _Toc103698276 \h </w:instrText>
            </w:r>
            <w:r w:rsidR="00A66CBD">
              <w:rPr>
                <w:noProof/>
                <w:webHidden/>
              </w:rPr>
            </w:r>
            <w:r w:rsidR="00A66CBD">
              <w:rPr>
                <w:noProof/>
                <w:webHidden/>
              </w:rPr>
              <w:fldChar w:fldCharType="separate"/>
            </w:r>
            <w:r w:rsidR="00804418">
              <w:rPr>
                <w:noProof/>
                <w:webHidden/>
              </w:rPr>
              <w:t>32</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7" w:history="1">
            <w:r w:rsidR="00A66CBD" w:rsidRPr="00FB2CFB">
              <w:rPr>
                <w:rStyle w:val="a5"/>
                <w:noProof/>
              </w:rPr>
              <w:t>7.6. Проведение запроса котировок в электронной форме</w:t>
            </w:r>
            <w:r w:rsidR="00A66CBD">
              <w:rPr>
                <w:noProof/>
                <w:webHidden/>
              </w:rPr>
              <w:tab/>
            </w:r>
            <w:r w:rsidR="00A66CBD">
              <w:rPr>
                <w:noProof/>
                <w:webHidden/>
              </w:rPr>
              <w:fldChar w:fldCharType="begin"/>
            </w:r>
            <w:r w:rsidR="00A66CBD">
              <w:rPr>
                <w:noProof/>
                <w:webHidden/>
              </w:rPr>
              <w:instrText xml:space="preserve"> PAGEREF _Toc103698277 \h </w:instrText>
            </w:r>
            <w:r w:rsidR="00A66CBD">
              <w:rPr>
                <w:noProof/>
                <w:webHidden/>
              </w:rPr>
            </w:r>
            <w:r w:rsidR="00A66CBD">
              <w:rPr>
                <w:noProof/>
                <w:webHidden/>
              </w:rPr>
              <w:fldChar w:fldCharType="separate"/>
            </w:r>
            <w:r w:rsidR="00804418">
              <w:rPr>
                <w:noProof/>
                <w:webHidden/>
              </w:rPr>
              <w:t>34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8" w:history="1">
            <w:r w:rsidR="00A66CBD" w:rsidRPr="00FB2CFB">
              <w:rPr>
                <w:rStyle w:val="a5"/>
                <w:noProof/>
              </w:rPr>
              <w:t>7.7. Закрытые процедуры закупки</w:t>
            </w:r>
            <w:r w:rsidR="00A66CBD">
              <w:rPr>
                <w:noProof/>
                <w:webHidden/>
              </w:rPr>
              <w:tab/>
            </w:r>
            <w:r w:rsidR="00A66CBD">
              <w:rPr>
                <w:noProof/>
                <w:webHidden/>
              </w:rPr>
              <w:fldChar w:fldCharType="begin"/>
            </w:r>
            <w:r w:rsidR="00A66CBD">
              <w:rPr>
                <w:noProof/>
                <w:webHidden/>
              </w:rPr>
              <w:instrText xml:space="preserve"> PAGEREF _Toc103698278 \h </w:instrText>
            </w:r>
            <w:r w:rsidR="00A66CBD">
              <w:rPr>
                <w:noProof/>
                <w:webHidden/>
              </w:rPr>
            </w:r>
            <w:r w:rsidR="00A66CBD">
              <w:rPr>
                <w:noProof/>
                <w:webHidden/>
              </w:rPr>
              <w:fldChar w:fldCharType="separate"/>
            </w:r>
            <w:r w:rsidR="00804418">
              <w:rPr>
                <w:noProof/>
                <w:webHidden/>
              </w:rPr>
              <w:t>35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79" w:history="1">
            <w:r w:rsidR="00A66CBD" w:rsidRPr="00FB2CFB">
              <w:rPr>
                <w:rStyle w:val="a5"/>
                <w:noProof/>
              </w:rPr>
              <w:t>7.8.  Закупки в электронной форме</w:t>
            </w:r>
            <w:r w:rsidR="00A66CBD">
              <w:rPr>
                <w:noProof/>
                <w:webHidden/>
              </w:rPr>
              <w:tab/>
            </w:r>
            <w:r w:rsidR="00A66CBD">
              <w:rPr>
                <w:noProof/>
                <w:webHidden/>
              </w:rPr>
              <w:fldChar w:fldCharType="begin"/>
            </w:r>
            <w:r w:rsidR="00A66CBD">
              <w:rPr>
                <w:noProof/>
                <w:webHidden/>
              </w:rPr>
              <w:instrText xml:space="preserve"> PAGEREF _Toc103698279 \h </w:instrText>
            </w:r>
            <w:r w:rsidR="00A66CBD">
              <w:rPr>
                <w:noProof/>
                <w:webHidden/>
              </w:rPr>
            </w:r>
            <w:r w:rsidR="00A66CBD">
              <w:rPr>
                <w:noProof/>
                <w:webHidden/>
              </w:rPr>
              <w:fldChar w:fldCharType="separate"/>
            </w:r>
            <w:r w:rsidR="00804418">
              <w:rPr>
                <w:noProof/>
                <w:webHidden/>
              </w:rPr>
              <w:t>36</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0" w:history="1">
            <w:r w:rsidR="00A66CBD" w:rsidRPr="00FB2CFB">
              <w:rPr>
                <w:rStyle w:val="a5"/>
                <w:noProof/>
              </w:rPr>
              <w:t>7.9. Случаи закупки у единственного поставщика (исполнителя, подрядчика) и порядок обоснования выбора неконкурентного способа закупки</w:t>
            </w:r>
            <w:r w:rsidR="00A66CBD">
              <w:rPr>
                <w:noProof/>
                <w:webHidden/>
              </w:rPr>
              <w:tab/>
            </w:r>
            <w:r w:rsidR="00A66CBD">
              <w:rPr>
                <w:noProof/>
                <w:webHidden/>
              </w:rPr>
              <w:fldChar w:fldCharType="begin"/>
            </w:r>
            <w:r w:rsidR="00A66CBD">
              <w:rPr>
                <w:noProof/>
                <w:webHidden/>
              </w:rPr>
              <w:instrText xml:space="preserve"> PAGEREF _Toc103698280 \h </w:instrText>
            </w:r>
            <w:r w:rsidR="00A66CBD">
              <w:rPr>
                <w:noProof/>
                <w:webHidden/>
              </w:rPr>
            </w:r>
            <w:r w:rsidR="00A66CBD">
              <w:rPr>
                <w:noProof/>
                <w:webHidden/>
              </w:rPr>
              <w:fldChar w:fldCharType="separate"/>
            </w:r>
            <w:r w:rsidR="00804418">
              <w:rPr>
                <w:noProof/>
                <w:webHidden/>
              </w:rPr>
              <w:t>37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1" w:history="1">
            <w:r w:rsidR="00A66CBD" w:rsidRPr="00FB2CFB">
              <w:rPr>
                <w:rStyle w:val="a5"/>
                <w:noProof/>
              </w:rPr>
              <w:t>7.10. Особенности закупки продукции на сумму до 400 000 (Четырехсот тысяч) рублей</w:t>
            </w:r>
            <w:r w:rsidR="00A66CBD">
              <w:rPr>
                <w:noProof/>
                <w:webHidden/>
              </w:rPr>
              <w:tab/>
            </w:r>
            <w:r w:rsidR="00A66CBD">
              <w:rPr>
                <w:noProof/>
                <w:webHidden/>
              </w:rPr>
              <w:fldChar w:fldCharType="begin"/>
            </w:r>
            <w:r w:rsidR="00A66CBD">
              <w:rPr>
                <w:noProof/>
                <w:webHidden/>
              </w:rPr>
              <w:instrText xml:space="preserve"> PAGEREF _Toc103698281 \h </w:instrText>
            </w:r>
            <w:r w:rsidR="00A66CBD">
              <w:rPr>
                <w:noProof/>
                <w:webHidden/>
              </w:rPr>
            </w:r>
            <w:r w:rsidR="00A66CBD">
              <w:rPr>
                <w:noProof/>
                <w:webHidden/>
              </w:rPr>
              <w:fldChar w:fldCharType="separate"/>
            </w:r>
            <w:r w:rsidR="00804418">
              <w:rPr>
                <w:noProof/>
                <w:webHidden/>
              </w:rPr>
              <w:t>40</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2" w:history="1">
            <w:r w:rsidR="00A66CBD" w:rsidRPr="00FB2CFB">
              <w:rPr>
                <w:rStyle w:val="a5"/>
                <w:noProof/>
              </w:rPr>
              <w:t>7.11. Проведение закупок, участниками которых являются субъекты малого и среднего предпринимательства</w:t>
            </w:r>
            <w:r w:rsidR="00A66CBD">
              <w:rPr>
                <w:noProof/>
                <w:webHidden/>
              </w:rPr>
              <w:tab/>
            </w:r>
            <w:r w:rsidR="00A66CBD">
              <w:rPr>
                <w:noProof/>
                <w:webHidden/>
              </w:rPr>
              <w:fldChar w:fldCharType="begin"/>
            </w:r>
            <w:r w:rsidR="00A66CBD">
              <w:rPr>
                <w:noProof/>
                <w:webHidden/>
              </w:rPr>
              <w:instrText xml:space="preserve"> PAGEREF _Toc103698282 \h </w:instrText>
            </w:r>
            <w:r w:rsidR="00A66CBD">
              <w:rPr>
                <w:noProof/>
                <w:webHidden/>
              </w:rPr>
            </w:r>
            <w:r w:rsidR="00A66CBD">
              <w:rPr>
                <w:noProof/>
                <w:webHidden/>
              </w:rPr>
              <w:fldChar w:fldCharType="separate"/>
            </w:r>
            <w:r w:rsidR="00804418">
              <w:rPr>
                <w:noProof/>
                <w:webHidden/>
              </w:rPr>
              <w:t>41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3" w:history="1">
            <w:r w:rsidR="00A66CBD" w:rsidRPr="00FB2CFB">
              <w:rPr>
                <w:rStyle w:val="a5"/>
                <w:noProof/>
              </w:rPr>
              <w:t>7.11.1. Общие положения</w:t>
            </w:r>
            <w:r w:rsidR="00A66CBD">
              <w:rPr>
                <w:noProof/>
                <w:webHidden/>
              </w:rPr>
              <w:tab/>
            </w:r>
            <w:r w:rsidR="00A66CBD">
              <w:rPr>
                <w:noProof/>
                <w:webHidden/>
              </w:rPr>
              <w:fldChar w:fldCharType="begin"/>
            </w:r>
            <w:r w:rsidR="00A66CBD">
              <w:rPr>
                <w:noProof/>
                <w:webHidden/>
              </w:rPr>
              <w:instrText xml:space="preserve"> PAGEREF _Toc103698283 \h </w:instrText>
            </w:r>
            <w:r w:rsidR="00A66CBD">
              <w:rPr>
                <w:noProof/>
                <w:webHidden/>
              </w:rPr>
            </w:r>
            <w:r w:rsidR="00A66CBD">
              <w:rPr>
                <w:noProof/>
                <w:webHidden/>
              </w:rPr>
              <w:fldChar w:fldCharType="separate"/>
            </w:r>
            <w:r w:rsidR="00804418">
              <w:rPr>
                <w:noProof/>
                <w:webHidden/>
              </w:rPr>
              <w:t>41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4" w:history="1">
            <w:r w:rsidR="00A66CBD" w:rsidRPr="00FB2CFB">
              <w:rPr>
                <w:rStyle w:val="a5"/>
                <w:noProof/>
              </w:rPr>
              <w:t>7.11.2. Особенности проведения конкурентных закупок, иных способов закупок, предусмотренных положением о закупке, в которых участниками закупок являются только субъекты малого и среднего предпринимательства</w:t>
            </w:r>
            <w:r w:rsidR="00A66CBD">
              <w:rPr>
                <w:noProof/>
                <w:webHidden/>
              </w:rPr>
              <w:tab/>
            </w:r>
            <w:r w:rsidR="00A66CBD">
              <w:rPr>
                <w:noProof/>
                <w:webHidden/>
              </w:rPr>
              <w:fldChar w:fldCharType="begin"/>
            </w:r>
            <w:r w:rsidR="00A66CBD">
              <w:rPr>
                <w:noProof/>
                <w:webHidden/>
              </w:rPr>
              <w:instrText xml:space="preserve"> PAGEREF _Toc103698284 \h </w:instrText>
            </w:r>
            <w:r w:rsidR="00A66CBD">
              <w:rPr>
                <w:noProof/>
                <w:webHidden/>
              </w:rPr>
            </w:r>
            <w:r w:rsidR="00A66CBD">
              <w:rPr>
                <w:noProof/>
                <w:webHidden/>
              </w:rPr>
              <w:fldChar w:fldCharType="separate"/>
            </w:r>
            <w:r w:rsidR="00804418">
              <w:rPr>
                <w:noProof/>
                <w:webHidden/>
              </w:rPr>
              <w:t>42</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5" w:history="1">
            <w:r w:rsidR="00A66CBD" w:rsidRPr="00FB2CFB">
              <w:rPr>
                <w:rStyle w:val="a5"/>
                <w:noProof/>
              </w:rPr>
              <w:t>7.11.3. Особенности участия субъектов малого и среднего предпринимательства в закупках в качестве субподрядчиков (соисполнителей)</w:t>
            </w:r>
            <w:r w:rsidR="00A66CBD">
              <w:rPr>
                <w:noProof/>
                <w:webHidden/>
              </w:rPr>
              <w:tab/>
            </w:r>
            <w:r w:rsidR="00A66CBD">
              <w:rPr>
                <w:noProof/>
                <w:webHidden/>
              </w:rPr>
              <w:fldChar w:fldCharType="begin"/>
            </w:r>
            <w:r w:rsidR="00A66CBD">
              <w:rPr>
                <w:noProof/>
                <w:webHidden/>
              </w:rPr>
              <w:instrText xml:space="preserve"> PAGEREF _Toc103698285 \h </w:instrText>
            </w:r>
            <w:r w:rsidR="00A66CBD">
              <w:rPr>
                <w:noProof/>
                <w:webHidden/>
              </w:rPr>
            </w:r>
            <w:r w:rsidR="00A66CBD">
              <w:rPr>
                <w:noProof/>
                <w:webHidden/>
              </w:rPr>
              <w:fldChar w:fldCharType="separate"/>
            </w:r>
            <w:r w:rsidR="00804418">
              <w:rPr>
                <w:noProof/>
                <w:webHidden/>
              </w:rPr>
              <w:t>44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6" w:history="1">
            <w:r w:rsidR="00A66CBD" w:rsidRPr="00FB2CFB">
              <w:rPr>
                <w:rStyle w:val="a5"/>
                <w:noProof/>
              </w:rPr>
              <w:t>7.11.4. Отчетность заказчиков об участии субъектов малого и среднего предпринимательства в закупках</w:t>
            </w:r>
            <w:r w:rsidR="00A66CBD">
              <w:rPr>
                <w:noProof/>
                <w:webHidden/>
              </w:rPr>
              <w:tab/>
            </w:r>
            <w:r w:rsidR="00A66CBD">
              <w:rPr>
                <w:noProof/>
                <w:webHidden/>
              </w:rPr>
              <w:fldChar w:fldCharType="begin"/>
            </w:r>
            <w:r w:rsidR="00A66CBD">
              <w:rPr>
                <w:noProof/>
                <w:webHidden/>
              </w:rPr>
              <w:instrText xml:space="preserve"> PAGEREF _Toc103698286 \h </w:instrText>
            </w:r>
            <w:r w:rsidR="00A66CBD">
              <w:rPr>
                <w:noProof/>
                <w:webHidden/>
              </w:rPr>
            </w:r>
            <w:r w:rsidR="00A66CBD">
              <w:rPr>
                <w:noProof/>
                <w:webHidden/>
              </w:rPr>
              <w:fldChar w:fldCharType="separate"/>
            </w:r>
            <w:r w:rsidR="00804418">
              <w:rPr>
                <w:noProof/>
                <w:webHidden/>
              </w:rPr>
              <w:t>45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7" w:history="1">
            <w:r w:rsidR="00A66CBD" w:rsidRPr="00FB2CFB">
              <w:rPr>
                <w:rStyle w:val="a5"/>
                <w:noProof/>
              </w:rPr>
              <w:t>7.11.5.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A66CBD">
              <w:rPr>
                <w:noProof/>
                <w:webHidden/>
              </w:rPr>
              <w:tab/>
            </w:r>
            <w:r w:rsidR="00A66CBD">
              <w:rPr>
                <w:noProof/>
                <w:webHidden/>
              </w:rPr>
              <w:fldChar w:fldCharType="begin"/>
            </w:r>
            <w:r w:rsidR="00A66CBD">
              <w:rPr>
                <w:noProof/>
                <w:webHidden/>
              </w:rPr>
              <w:instrText xml:space="preserve"> PAGEREF _Toc103698287 \h </w:instrText>
            </w:r>
            <w:r w:rsidR="00A66CBD">
              <w:rPr>
                <w:noProof/>
                <w:webHidden/>
              </w:rPr>
            </w:r>
            <w:r w:rsidR="00A66CBD">
              <w:rPr>
                <w:noProof/>
                <w:webHidden/>
              </w:rPr>
              <w:fldChar w:fldCharType="separate"/>
            </w:r>
            <w:r w:rsidR="00804418">
              <w:rPr>
                <w:noProof/>
                <w:webHidden/>
              </w:rPr>
              <w:t>45</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8" w:history="1">
            <w:r w:rsidR="00A66CBD" w:rsidRPr="00FB2CFB">
              <w:rPr>
                <w:rStyle w:val="a5"/>
                <w:noProof/>
              </w:rPr>
              <w:t>7.12. Предоставление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66CBD">
              <w:rPr>
                <w:noProof/>
                <w:webHidden/>
              </w:rPr>
              <w:tab/>
            </w:r>
            <w:r w:rsidR="00A66CBD">
              <w:rPr>
                <w:noProof/>
                <w:webHidden/>
              </w:rPr>
              <w:fldChar w:fldCharType="begin"/>
            </w:r>
            <w:r w:rsidR="00A66CBD">
              <w:rPr>
                <w:noProof/>
                <w:webHidden/>
              </w:rPr>
              <w:instrText xml:space="preserve"> PAGEREF _Toc103698288 \h </w:instrText>
            </w:r>
            <w:r w:rsidR="00A66CBD">
              <w:rPr>
                <w:noProof/>
                <w:webHidden/>
              </w:rPr>
            </w:r>
            <w:r w:rsidR="00A66CBD">
              <w:rPr>
                <w:noProof/>
                <w:webHidden/>
              </w:rPr>
              <w:fldChar w:fldCharType="separate"/>
            </w:r>
            <w:r w:rsidR="00804418">
              <w:rPr>
                <w:noProof/>
                <w:webHidden/>
              </w:rPr>
              <w:t>54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89" w:history="1">
            <w:r w:rsidR="00A66CBD" w:rsidRPr="00FB2CFB">
              <w:rPr>
                <w:rStyle w:val="a5"/>
                <w:noProof/>
              </w:rPr>
              <w:t>7.12.1 Порядок применения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66CBD">
              <w:rPr>
                <w:noProof/>
                <w:webHidden/>
              </w:rPr>
              <w:tab/>
            </w:r>
            <w:r w:rsidR="00A66CBD">
              <w:rPr>
                <w:noProof/>
                <w:webHidden/>
              </w:rPr>
              <w:fldChar w:fldCharType="begin"/>
            </w:r>
            <w:r w:rsidR="00A66CBD">
              <w:rPr>
                <w:noProof/>
                <w:webHidden/>
              </w:rPr>
              <w:instrText xml:space="preserve"> PAGEREF _Toc103698289 \h </w:instrText>
            </w:r>
            <w:r w:rsidR="00A66CBD">
              <w:rPr>
                <w:noProof/>
                <w:webHidden/>
              </w:rPr>
            </w:r>
            <w:r w:rsidR="00A66CBD">
              <w:rPr>
                <w:noProof/>
                <w:webHidden/>
              </w:rPr>
              <w:fldChar w:fldCharType="separate"/>
            </w:r>
            <w:r w:rsidR="00804418">
              <w:rPr>
                <w:noProof/>
                <w:webHidden/>
              </w:rPr>
              <w:t>54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0" w:history="1">
            <w:r w:rsidR="00A66CBD" w:rsidRPr="00FB2CFB">
              <w:rPr>
                <w:rStyle w:val="a5"/>
                <w:noProof/>
              </w:rPr>
              <w:t>7.12.2 О применении квотирования в закупках по Федеральному закону № 223-ФЗ.</w:t>
            </w:r>
            <w:r w:rsidR="00A66CBD">
              <w:rPr>
                <w:noProof/>
                <w:webHidden/>
              </w:rPr>
              <w:tab/>
            </w:r>
            <w:r w:rsidR="00A66CBD">
              <w:rPr>
                <w:noProof/>
                <w:webHidden/>
              </w:rPr>
              <w:fldChar w:fldCharType="begin"/>
            </w:r>
            <w:r w:rsidR="00A66CBD">
              <w:rPr>
                <w:noProof/>
                <w:webHidden/>
              </w:rPr>
              <w:instrText xml:space="preserve"> PAGEREF _Toc103698290 \h </w:instrText>
            </w:r>
            <w:r w:rsidR="00A66CBD">
              <w:rPr>
                <w:noProof/>
                <w:webHidden/>
              </w:rPr>
            </w:r>
            <w:r w:rsidR="00A66CBD">
              <w:rPr>
                <w:noProof/>
                <w:webHidden/>
              </w:rPr>
              <w:fldChar w:fldCharType="separate"/>
            </w:r>
            <w:r w:rsidR="00804418">
              <w:rPr>
                <w:noProof/>
                <w:webHidden/>
              </w:rPr>
              <w:t>56</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1" w:history="1">
            <w:r w:rsidR="00A66CBD" w:rsidRPr="00FB2CFB">
              <w:rPr>
                <w:rStyle w:val="a5"/>
                <w:noProof/>
              </w:rPr>
              <w:t>7.13. Обеспечение исполнения договора при проведении конкурентной закупки</w:t>
            </w:r>
            <w:r w:rsidR="00A66CBD">
              <w:rPr>
                <w:noProof/>
                <w:webHidden/>
              </w:rPr>
              <w:tab/>
            </w:r>
            <w:r w:rsidR="00A66CBD">
              <w:rPr>
                <w:noProof/>
                <w:webHidden/>
              </w:rPr>
              <w:fldChar w:fldCharType="begin"/>
            </w:r>
            <w:r w:rsidR="00A66CBD">
              <w:rPr>
                <w:noProof/>
                <w:webHidden/>
              </w:rPr>
              <w:instrText xml:space="preserve"> PAGEREF _Toc103698291 \h </w:instrText>
            </w:r>
            <w:r w:rsidR="00A66CBD">
              <w:rPr>
                <w:noProof/>
                <w:webHidden/>
              </w:rPr>
            </w:r>
            <w:r w:rsidR="00A66CBD">
              <w:rPr>
                <w:noProof/>
                <w:webHidden/>
              </w:rPr>
              <w:fldChar w:fldCharType="separate"/>
            </w:r>
            <w:r w:rsidR="00804418">
              <w:rPr>
                <w:noProof/>
                <w:webHidden/>
              </w:rPr>
              <w:t>57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2" w:history="1">
            <w:r w:rsidR="00A66CBD" w:rsidRPr="00FB2CFB">
              <w:rPr>
                <w:rStyle w:val="a5"/>
                <w:noProof/>
              </w:rPr>
              <w:t>8. Порядок заключения и исполнения договора</w:t>
            </w:r>
            <w:r w:rsidR="00A66CBD">
              <w:rPr>
                <w:noProof/>
                <w:webHidden/>
              </w:rPr>
              <w:tab/>
            </w:r>
            <w:r w:rsidR="00A66CBD">
              <w:rPr>
                <w:noProof/>
                <w:webHidden/>
              </w:rPr>
              <w:fldChar w:fldCharType="begin"/>
            </w:r>
            <w:r w:rsidR="00A66CBD">
              <w:rPr>
                <w:noProof/>
                <w:webHidden/>
              </w:rPr>
              <w:instrText xml:space="preserve"> PAGEREF _Toc103698292 \h </w:instrText>
            </w:r>
            <w:r w:rsidR="00A66CBD">
              <w:rPr>
                <w:noProof/>
                <w:webHidden/>
              </w:rPr>
            </w:r>
            <w:r w:rsidR="00A66CBD">
              <w:rPr>
                <w:noProof/>
                <w:webHidden/>
              </w:rPr>
              <w:fldChar w:fldCharType="separate"/>
            </w:r>
            <w:r w:rsidR="00804418">
              <w:rPr>
                <w:noProof/>
                <w:webHidden/>
              </w:rPr>
              <w:t>59</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3" w:history="1">
            <w:r w:rsidR="00A66CBD" w:rsidRPr="00FB2CFB">
              <w:rPr>
                <w:rStyle w:val="a5"/>
                <w:noProof/>
              </w:rPr>
              <w:t>9. Формирование и размещение отчетности по договорам</w:t>
            </w:r>
            <w:r w:rsidR="00A66CBD">
              <w:rPr>
                <w:noProof/>
                <w:webHidden/>
              </w:rPr>
              <w:tab/>
            </w:r>
            <w:r w:rsidR="00A66CBD">
              <w:rPr>
                <w:noProof/>
                <w:webHidden/>
              </w:rPr>
              <w:fldChar w:fldCharType="begin"/>
            </w:r>
            <w:r w:rsidR="00A66CBD">
              <w:rPr>
                <w:noProof/>
                <w:webHidden/>
              </w:rPr>
              <w:instrText xml:space="preserve"> PAGEREF _Toc103698293 \h </w:instrText>
            </w:r>
            <w:r w:rsidR="00A66CBD">
              <w:rPr>
                <w:noProof/>
                <w:webHidden/>
              </w:rPr>
            </w:r>
            <w:r w:rsidR="00A66CBD">
              <w:rPr>
                <w:noProof/>
                <w:webHidden/>
              </w:rPr>
              <w:fldChar w:fldCharType="separate"/>
            </w:r>
            <w:r w:rsidR="00804418">
              <w:rPr>
                <w:noProof/>
                <w:webHidden/>
              </w:rPr>
              <w:t>61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4" w:history="1">
            <w:r w:rsidR="00A66CBD" w:rsidRPr="00FB2CFB">
              <w:rPr>
                <w:rStyle w:val="a5"/>
                <w:noProof/>
              </w:rPr>
              <w:t>10. Ведение реестра договоров</w:t>
            </w:r>
            <w:r w:rsidR="00A66CBD">
              <w:rPr>
                <w:noProof/>
                <w:webHidden/>
              </w:rPr>
              <w:tab/>
            </w:r>
            <w:r w:rsidR="00A66CBD">
              <w:rPr>
                <w:noProof/>
                <w:webHidden/>
              </w:rPr>
              <w:fldChar w:fldCharType="begin"/>
            </w:r>
            <w:r w:rsidR="00A66CBD">
              <w:rPr>
                <w:noProof/>
                <w:webHidden/>
              </w:rPr>
              <w:instrText xml:space="preserve"> PAGEREF _Toc103698294 \h </w:instrText>
            </w:r>
            <w:r w:rsidR="00A66CBD">
              <w:rPr>
                <w:noProof/>
                <w:webHidden/>
              </w:rPr>
            </w:r>
            <w:r w:rsidR="00A66CBD">
              <w:rPr>
                <w:noProof/>
                <w:webHidden/>
              </w:rPr>
              <w:fldChar w:fldCharType="separate"/>
            </w:r>
            <w:r w:rsidR="00804418">
              <w:rPr>
                <w:noProof/>
                <w:webHidden/>
              </w:rPr>
              <w:t>61</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5" w:history="1">
            <w:r w:rsidR="00A66CBD" w:rsidRPr="00FB2CFB">
              <w:rPr>
                <w:rStyle w:val="a5"/>
                <w:noProof/>
              </w:rPr>
              <w:t>11. Критерии и порядок оценки заявок на участие в закупке</w:t>
            </w:r>
            <w:r w:rsidR="00A66CBD">
              <w:rPr>
                <w:noProof/>
                <w:webHidden/>
              </w:rPr>
              <w:tab/>
            </w:r>
            <w:r w:rsidR="00A66CBD">
              <w:rPr>
                <w:noProof/>
                <w:webHidden/>
              </w:rPr>
              <w:fldChar w:fldCharType="begin"/>
            </w:r>
            <w:r w:rsidR="00A66CBD">
              <w:rPr>
                <w:noProof/>
                <w:webHidden/>
              </w:rPr>
              <w:instrText xml:space="preserve"> PAGEREF _Toc103698295 \h </w:instrText>
            </w:r>
            <w:r w:rsidR="00A66CBD">
              <w:rPr>
                <w:noProof/>
                <w:webHidden/>
              </w:rPr>
            </w:r>
            <w:r w:rsidR="00A66CBD">
              <w:rPr>
                <w:noProof/>
                <w:webHidden/>
              </w:rPr>
              <w:fldChar w:fldCharType="separate"/>
            </w:r>
            <w:r w:rsidR="00804418">
              <w:rPr>
                <w:noProof/>
                <w:webHidden/>
              </w:rPr>
              <w:t>62</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6" w:history="1">
            <w:r w:rsidR="00A66CBD" w:rsidRPr="00FB2CFB">
              <w:rPr>
                <w:rStyle w:val="a5"/>
                <w:noProof/>
              </w:rPr>
              <w:t>12. Порядок хранения записей</w:t>
            </w:r>
            <w:r w:rsidR="00A66CBD">
              <w:rPr>
                <w:noProof/>
                <w:webHidden/>
              </w:rPr>
              <w:tab/>
            </w:r>
            <w:r w:rsidR="00A66CBD">
              <w:rPr>
                <w:noProof/>
                <w:webHidden/>
              </w:rPr>
              <w:fldChar w:fldCharType="begin"/>
            </w:r>
            <w:r w:rsidR="00A66CBD">
              <w:rPr>
                <w:noProof/>
                <w:webHidden/>
              </w:rPr>
              <w:instrText xml:space="preserve"> PAGEREF _Toc103698296 \h </w:instrText>
            </w:r>
            <w:r w:rsidR="00A66CBD">
              <w:rPr>
                <w:noProof/>
                <w:webHidden/>
              </w:rPr>
            </w:r>
            <w:r w:rsidR="00A66CBD">
              <w:rPr>
                <w:noProof/>
                <w:webHidden/>
              </w:rPr>
              <w:fldChar w:fldCharType="separate"/>
            </w:r>
            <w:r w:rsidR="00804418">
              <w:rPr>
                <w:noProof/>
                <w:webHidden/>
              </w:rPr>
              <w:t>64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7" w:history="1">
            <w:r w:rsidR="00A66CBD" w:rsidRPr="00FB2CFB">
              <w:rPr>
                <w:rStyle w:val="a5"/>
                <w:noProof/>
              </w:rPr>
              <w:t>13. Перечень ссылочной нормативной документации</w:t>
            </w:r>
            <w:r w:rsidR="00A66CBD">
              <w:rPr>
                <w:noProof/>
                <w:webHidden/>
              </w:rPr>
              <w:tab/>
            </w:r>
            <w:r w:rsidR="00A66CBD">
              <w:rPr>
                <w:noProof/>
                <w:webHidden/>
              </w:rPr>
              <w:fldChar w:fldCharType="begin"/>
            </w:r>
            <w:r w:rsidR="00A66CBD">
              <w:rPr>
                <w:noProof/>
                <w:webHidden/>
              </w:rPr>
              <w:instrText xml:space="preserve"> PAGEREF _Toc103698297 \h </w:instrText>
            </w:r>
            <w:r w:rsidR="00A66CBD">
              <w:rPr>
                <w:noProof/>
                <w:webHidden/>
              </w:rPr>
            </w:r>
            <w:r w:rsidR="00A66CBD">
              <w:rPr>
                <w:noProof/>
                <w:webHidden/>
              </w:rPr>
              <w:fldChar w:fldCharType="separate"/>
            </w:r>
            <w:r w:rsidR="00804418">
              <w:rPr>
                <w:noProof/>
                <w:webHidden/>
              </w:rPr>
              <w:t>64</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8" w:history="1">
            <w:r w:rsidR="00A66CBD" w:rsidRPr="00FB2CFB">
              <w:rPr>
                <w:rStyle w:val="a5"/>
                <w:noProof/>
              </w:rPr>
              <w:t>Приложение № 1</w:t>
            </w:r>
            <w:r w:rsidR="00A66CBD">
              <w:rPr>
                <w:noProof/>
                <w:webHidden/>
              </w:rPr>
              <w:tab/>
            </w:r>
            <w:r w:rsidR="00A66CBD">
              <w:rPr>
                <w:noProof/>
                <w:webHidden/>
              </w:rPr>
              <w:fldChar w:fldCharType="begin"/>
            </w:r>
            <w:r w:rsidR="00A66CBD">
              <w:rPr>
                <w:noProof/>
                <w:webHidden/>
              </w:rPr>
              <w:instrText xml:space="preserve"> PAGEREF _Toc103698298 \h </w:instrText>
            </w:r>
            <w:r w:rsidR="00A66CBD">
              <w:rPr>
                <w:noProof/>
                <w:webHidden/>
              </w:rPr>
            </w:r>
            <w:r w:rsidR="00A66CBD">
              <w:rPr>
                <w:noProof/>
                <w:webHidden/>
              </w:rPr>
              <w:fldChar w:fldCharType="separate"/>
            </w:r>
            <w:r w:rsidR="00804418">
              <w:rPr>
                <w:noProof/>
                <w:webHidden/>
              </w:rPr>
              <w:t>66</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299" w:history="1">
            <w:r w:rsidR="00A66CBD" w:rsidRPr="00FB2CFB">
              <w:rPr>
                <w:rStyle w:val="a5"/>
                <w:noProof/>
              </w:rPr>
              <w:t>Приложение № 2</w:t>
            </w:r>
            <w:r w:rsidR="00A66CBD">
              <w:rPr>
                <w:noProof/>
                <w:webHidden/>
              </w:rPr>
              <w:tab/>
            </w:r>
            <w:r w:rsidR="00A66CBD">
              <w:rPr>
                <w:noProof/>
                <w:webHidden/>
              </w:rPr>
              <w:fldChar w:fldCharType="begin"/>
            </w:r>
            <w:r w:rsidR="00A66CBD">
              <w:rPr>
                <w:noProof/>
                <w:webHidden/>
              </w:rPr>
              <w:instrText xml:space="preserve"> PAGEREF _Toc103698299 \h </w:instrText>
            </w:r>
            <w:r w:rsidR="00A66CBD">
              <w:rPr>
                <w:noProof/>
                <w:webHidden/>
              </w:rPr>
            </w:r>
            <w:r w:rsidR="00A66CBD">
              <w:rPr>
                <w:noProof/>
                <w:webHidden/>
              </w:rPr>
              <w:fldChar w:fldCharType="separate"/>
            </w:r>
            <w:r w:rsidR="00804418">
              <w:rPr>
                <w:noProof/>
                <w:webHidden/>
              </w:rPr>
              <w:t>67</w:t>
            </w:r>
            <w:r w:rsidR="00A66CBD">
              <w:rPr>
                <w:noProof/>
                <w:webHidden/>
              </w:rPr>
              <w:fldChar w:fldCharType="end"/>
            </w:r>
          </w:hyperlink>
        </w:p>
        <w:p w:rsidR="00A66CBD" w:rsidRDefault="002716E5">
          <w:pPr>
            <w:pStyle w:val="23"/>
            <w:rPr>
              <w:rFonts w:asciiTheme="minorHAnsi" w:eastAsiaTheme="minorEastAsia" w:hAnsiTheme="minorHAnsi" w:cstheme="minorBidi"/>
              <w:noProof/>
              <w:kern w:val="0"/>
              <w:sz w:val="22"/>
              <w:szCs w:val="22"/>
              <w:lang w:eastAsia="ru-RU"/>
            </w:rPr>
          </w:pPr>
          <w:hyperlink w:anchor="_Toc103698300" w:history="1">
            <w:r w:rsidR="00A66CBD" w:rsidRPr="00FB2CFB">
              <w:rPr>
                <w:rStyle w:val="a5"/>
                <w:noProof/>
              </w:rPr>
              <w:t>Приложение № 3</w:t>
            </w:r>
            <w:r w:rsidR="00A66CBD">
              <w:rPr>
                <w:noProof/>
                <w:webHidden/>
              </w:rPr>
              <w:tab/>
            </w:r>
            <w:r w:rsidR="00A66CBD">
              <w:rPr>
                <w:noProof/>
                <w:webHidden/>
              </w:rPr>
              <w:fldChar w:fldCharType="begin"/>
            </w:r>
            <w:r w:rsidR="00A66CBD">
              <w:rPr>
                <w:noProof/>
                <w:webHidden/>
              </w:rPr>
              <w:instrText xml:space="preserve"> PAGEREF _Toc103698300 \h </w:instrText>
            </w:r>
            <w:r w:rsidR="00A66CBD">
              <w:rPr>
                <w:noProof/>
                <w:webHidden/>
              </w:rPr>
            </w:r>
            <w:r w:rsidR="00A66CBD">
              <w:rPr>
                <w:noProof/>
                <w:webHidden/>
              </w:rPr>
              <w:fldChar w:fldCharType="separate"/>
            </w:r>
            <w:r w:rsidR="00804418">
              <w:rPr>
                <w:noProof/>
                <w:webHidden/>
              </w:rPr>
              <w:t>77</w:t>
            </w:r>
            <w:r w:rsidR="00A66CBD">
              <w:rPr>
                <w:noProof/>
                <w:webHidden/>
              </w:rPr>
              <w:fldChar w:fldCharType="end"/>
            </w:r>
          </w:hyperlink>
        </w:p>
        <w:p w:rsidR="00A66CBD" w:rsidRDefault="00A66CBD">
          <w:r>
            <w:rPr>
              <w:b/>
              <w:bCs/>
            </w:rPr>
            <w:fldChar w:fldCharType="end"/>
          </w:r>
        </w:p>
      </w:sdtContent>
    </w:sdt>
    <w:p w:rsidR="00A06F57" w:rsidRDefault="00A06F57">
      <w:pPr>
        <w:pStyle w:val="af9"/>
        <w:rPr>
          <w:rFonts w:ascii="Calibri" w:hAnsi="Calibri" w:cs="Calibri"/>
          <w:b/>
          <w:bCs/>
          <w:kern w:val="0"/>
          <w:sz w:val="22"/>
          <w:szCs w:val="22"/>
          <w:lang w:eastAsia="ru-RU"/>
        </w:rPr>
      </w:pPr>
    </w:p>
    <w:p w:rsidR="00A06F57" w:rsidRDefault="00A06F57">
      <w:pPr>
        <w:pStyle w:val="af9"/>
        <w:rPr>
          <w:rFonts w:ascii="Calibri" w:hAnsi="Calibri" w:cs="Calibri"/>
          <w:b/>
          <w:bCs/>
          <w:kern w:val="0"/>
          <w:sz w:val="22"/>
          <w:szCs w:val="22"/>
          <w:lang w:eastAsia="ru-RU"/>
        </w:rPr>
      </w:pPr>
    </w:p>
    <w:p w:rsidR="00A06F57" w:rsidRDefault="002716E5">
      <w:pPr>
        <w:tabs>
          <w:tab w:val="right" w:leader="dot" w:pos="10204"/>
        </w:tabs>
        <w:rPr>
          <w:rFonts w:ascii="Calibri" w:hAnsi="Calibri" w:cs="Calibri"/>
          <w:b/>
          <w:bCs/>
          <w:kern w:val="0"/>
          <w:sz w:val="22"/>
          <w:szCs w:val="22"/>
          <w:lang w:eastAsia="ru-RU"/>
        </w:rPr>
      </w:pPr>
      <w:hyperlink w:anchor="__RefHeading___Toc90311267" w:history="1"/>
    </w:p>
    <w:p w:rsidR="00A06F57" w:rsidRDefault="00A06F57">
      <w:pPr>
        <w:rPr>
          <w:rFonts w:ascii="Calibri" w:hAnsi="Calibri" w:cs="Calibri"/>
          <w:b/>
          <w:bCs/>
          <w:kern w:val="0"/>
          <w:sz w:val="22"/>
          <w:szCs w:val="22"/>
          <w:lang w:eastAsia="ru-RU"/>
        </w:rPr>
      </w:pPr>
    </w:p>
    <w:p w:rsidR="00A06F57" w:rsidRDefault="00A06F57">
      <w:pPr>
        <w:rPr>
          <w:rFonts w:ascii="Calibri" w:hAnsi="Calibri" w:cs="Calibri"/>
          <w:b/>
          <w:bCs/>
          <w:kern w:val="0"/>
          <w:sz w:val="22"/>
          <w:szCs w:val="22"/>
          <w:lang w:eastAsia="ru-RU"/>
        </w:rPr>
      </w:pPr>
    </w:p>
    <w:p w:rsidR="00A06F57" w:rsidRDefault="00A06F57">
      <w:pPr>
        <w:pStyle w:val="af9"/>
        <w:rPr>
          <w:rFonts w:ascii="Calibri" w:hAnsi="Calibri" w:cs="Calibri"/>
          <w:b/>
          <w:bCs/>
          <w:kern w:val="0"/>
          <w:sz w:val="22"/>
          <w:szCs w:val="22"/>
          <w:lang w:eastAsia="ru-RU"/>
        </w:rPr>
      </w:pPr>
    </w:p>
    <w:p w:rsidR="00A06F57" w:rsidRDefault="00A06F57"/>
    <w:p w:rsidR="00A06F57" w:rsidRDefault="00A06F57">
      <w:pPr>
        <w:pStyle w:val="-30"/>
      </w:pPr>
    </w:p>
    <w:p w:rsidR="00A06F57" w:rsidRDefault="00A06F57">
      <w:pPr>
        <w:pStyle w:val="-30"/>
      </w:pPr>
    </w:p>
    <w:p w:rsidR="00A06F57" w:rsidRDefault="00A06F57">
      <w:pPr>
        <w:pStyle w:val="-30"/>
      </w:pPr>
    </w:p>
    <w:p w:rsidR="00A06F57" w:rsidRDefault="00A06F57">
      <w:pPr>
        <w:pStyle w:val="-30"/>
      </w:pPr>
    </w:p>
    <w:p w:rsidR="00A06F57" w:rsidRDefault="00A06F57">
      <w:pPr>
        <w:pStyle w:val="-30"/>
      </w:pPr>
    </w:p>
    <w:p w:rsidR="00A06F57" w:rsidRDefault="00A06F57">
      <w:pPr>
        <w:pStyle w:val="-30"/>
      </w:pPr>
    </w:p>
    <w:p w:rsidR="00A06F57" w:rsidRDefault="00A06F57">
      <w:pPr>
        <w:rPr>
          <w:b/>
          <w:bCs/>
          <w:sz w:val="32"/>
          <w:szCs w:val="32"/>
        </w:rPr>
      </w:pPr>
    </w:p>
    <w:p w:rsidR="00A06F57" w:rsidRDefault="00A06F57">
      <w:pPr>
        <w:rPr>
          <w:b/>
          <w:bCs/>
          <w:sz w:val="32"/>
          <w:szCs w:val="32"/>
        </w:rPr>
      </w:pPr>
    </w:p>
    <w:p w:rsidR="00A06F57" w:rsidRDefault="00A06F57">
      <w:pPr>
        <w:rPr>
          <w:b/>
          <w:bCs/>
          <w:sz w:val="32"/>
          <w:szCs w:val="32"/>
        </w:rPr>
      </w:pPr>
    </w:p>
    <w:p w:rsidR="00A06F57" w:rsidRDefault="00A06F57">
      <w:pPr>
        <w:rPr>
          <w:b/>
          <w:bCs/>
          <w:sz w:val="32"/>
          <w:szCs w:val="32"/>
        </w:rPr>
      </w:pPr>
    </w:p>
    <w:p w:rsidR="00A06F57" w:rsidRDefault="00A06F57">
      <w:pPr>
        <w:rPr>
          <w:b/>
          <w:bCs/>
          <w:sz w:val="32"/>
          <w:szCs w:val="32"/>
        </w:rPr>
      </w:pPr>
    </w:p>
    <w:p w:rsidR="00A06F57" w:rsidRDefault="00A06F57">
      <w:pPr>
        <w:rPr>
          <w:b/>
          <w:bCs/>
          <w:sz w:val="32"/>
          <w:szCs w:val="32"/>
        </w:rPr>
      </w:pPr>
    </w:p>
    <w:p w:rsidR="00A66CBD" w:rsidRDefault="00A66CBD">
      <w:pPr>
        <w:rPr>
          <w:b/>
          <w:bCs/>
          <w:sz w:val="32"/>
          <w:szCs w:val="32"/>
        </w:rPr>
      </w:pPr>
    </w:p>
    <w:p w:rsidR="00A66CBD" w:rsidRDefault="00A66CBD">
      <w:pPr>
        <w:rPr>
          <w:b/>
          <w:bCs/>
          <w:sz w:val="32"/>
          <w:szCs w:val="32"/>
        </w:rPr>
      </w:pPr>
    </w:p>
    <w:p w:rsidR="00A66CBD" w:rsidRDefault="00A66CBD">
      <w:pPr>
        <w:rPr>
          <w:b/>
          <w:bCs/>
          <w:sz w:val="32"/>
          <w:szCs w:val="32"/>
        </w:rPr>
      </w:pPr>
    </w:p>
    <w:p w:rsidR="00A66CBD" w:rsidRDefault="00A66CBD">
      <w:pPr>
        <w:rPr>
          <w:b/>
          <w:bCs/>
          <w:sz w:val="32"/>
          <w:szCs w:val="32"/>
        </w:rPr>
      </w:pPr>
    </w:p>
    <w:p w:rsidR="00A66CBD" w:rsidRDefault="00A66CBD">
      <w:pPr>
        <w:rPr>
          <w:b/>
          <w:bCs/>
          <w:sz w:val="32"/>
          <w:szCs w:val="32"/>
        </w:rPr>
      </w:pPr>
    </w:p>
    <w:p w:rsidR="00A66CBD" w:rsidRDefault="00A66CBD">
      <w:pPr>
        <w:rPr>
          <w:b/>
          <w:bCs/>
          <w:sz w:val="32"/>
          <w:szCs w:val="32"/>
        </w:rPr>
      </w:pPr>
    </w:p>
    <w:p w:rsidR="00A06F57" w:rsidRDefault="0000315C">
      <w:pPr>
        <w:pStyle w:val="2"/>
        <w:tabs>
          <w:tab w:val="clear" w:pos="1701"/>
          <w:tab w:val="left" w:pos="720"/>
        </w:tabs>
        <w:ind w:left="0" w:firstLine="720"/>
      </w:pPr>
      <w:bookmarkStart w:id="0" w:name="__RefHeading___Toc90311267"/>
      <w:bookmarkStart w:id="1" w:name="__RefHeading__5411_1129879908"/>
      <w:bookmarkStart w:id="2" w:name="_Toc103698245"/>
      <w:bookmarkEnd w:id="0"/>
      <w:bookmarkEnd w:id="1"/>
      <w:r>
        <w:rPr>
          <w:sz w:val="28"/>
          <w:szCs w:val="28"/>
        </w:rPr>
        <w:lastRenderedPageBreak/>
        <w:t>1. Назначение</w:t>
      </w:r>
      <w:r>
        <w:t xml:space="preserve"> </w:t>
      </w:r>
      <w:r>
        <w:rPr>
          <w:sz w:val="28"/>
          <w:szCs w:val="28"/>
        </w:rPr>
        <w:t>Положения о закупке</w:t>
      </w:r>
      <w:bookmarkEnd w:id="2"/>
    </w:p>
    <w:p w:rsidR="00A06F57" w:rsidRDefault="0000315C">
      <w:pPr>
        <w:ind w:firstLine="708"/>
        <w:jc w:val="both"/>
      </w:pPr>
      <w:r>
        <w:t xml:space="preserve">1.1. Настоящее Положение о закупке товаров, работ, услуг акционерного общества «Дон-медиа» (далее – Положение о закупке) устанавливает процедуры и порядок, </w:t>
      </w:r>
      <w:r>
        <w:rPr>
          <w:bCs/>
        </w:rPr>
        <w:t xml:space="preserve">обеспечивающие соответствие закупаемых </w:t>
      </w:r>
      <w:r>
        <w:t>товаров, работ, услуг</w:t>
      </w:r>
      <w:r>
        <w:rPr>
          <w:bCs/>
        </w:rPr>
        <w:t xml:space="preserve"> </w:t>
      </w:r>
      <w:r>
        <w:t xml:space="preserve">(далее - продукция) </w:t>
      </w:r>
      <w:r>
        <w:rPr>
          <w:bCs/>
        </w:rPr>
        <w:t xml:space="preserve">определенным критериям, и регламентирует требования к управлению процессом закупок </w:t>
      </w:r>
      <w:r>
        <w:t>в соответствии пунктом 5 части 2 статьи 1 Федерального закона от 18.07.2011 № 223-ФЗ «О закупках товаров, работ, услуг отдельными видами юридических лиц»</w:t>
      </w:r>
      <w:r>
        <w:rPr>
          <w:bCs/>
        </w:rPr>
        <w:t xml:space="preserve"> (далее - </w:t>
      </w:r>
      <w:r>
        <w:t>Федеральный закон 223-ФЗ):</w:t>
      </w:r>
    </w:p>
    <w:p w:rsidR="00A06F57" w:rsidRDefault="0000315C">
      <w:pPr>
        <w:ind w:firstLine="540"/>
        <w:jc w:val="both"/>
      </w:pPr>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06F57" w:rsidRDefault="0000315C">
      <w:pPr>
        <w:ind w:firstLine="708"/>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A06F57" w:rsidRDefault="0000315C">
      <w:pPr>
        <w:ind w:firstLine="708"/>
        <w:jc w:val="both"/>
      </w:pPr>
      <w:bookmarkStart w:id="3" w:name="Par46"/>
      <w:bookmarkEnd w:id="3"/>
      <w:r>
        <w:t>в) без привлечения средств соответствующих бюджетов бюджетной системы Российской Федерации.</w:t>
      </w:r>
    </w:p>
    <w:p w:rsidR="00A06F57" w:rsidRDefault="0000315C">
      <w:pPr>
        <w:tabs>
          <w:tab w:val="left" w:pos="851"/>
          <w:tab w:val="left" w:pos="1701"/>
        </w:tabs>
        <w:ind w:firstLine="709"/>
        <w:jc w:val="both"/>
      </w:pPr>
      <w:r>
        <w:t>1.2. Положение о закупке регламентирует закупочную деятельность АО «Дон-медиа»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223-ФЗ, порядок и условия их применения, порядок заключения и исполнения договоров, а также иные положения, связанные с обеспечением закупки.</w:t>
      </w:r>
    </w:p>
    <w:p w:rsidR="00A06F57" w:rsidRDefault="0000315C">
      <w:pPr>
        <w:tabs>
          <w:tab w:val="left" w:pos="851"/>
          <w:tab w:val="left" w:pos="1701"/>
        </w:tabs>
        <w:ind w:firstLine="709"/>
        <w:jc w:val="both"/>
      </w:pPr>
      <w:r>
        <w:t>1.3. Целями регулирования настоящего Положения о закупке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заказчика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A06F57" w:rsidRDefault="0000315C">
      <w:pPr>
        <w:tabs>
          <w:tab w:val="left" w:pos="851"/>
          <w:tab w:val="left" w:pos="1701"/>
        </w:tabs>
        <w:ind w:firstLine="709"/>
        <w:jc w:val="both"/>
      </w:pPr>
      <w:r>
        <w:t>1.4. При закупке товаров, работ, услуг заказчик руководствуется следующими принципами:</w:t>
      </w:r>
    </w:p>
    <w:p w:rsidR="00A06F57" w:rsidRDefault="0000315C">
      <w:pPr>
        <w:tabs>
          <w:tab w:val="left" w:pos="851"/>
          <w:tab w:val="left" w:pos="1701"/>
        </w:tabs>
        <w:ind w:firstLine="709"/>
        <w:jc w:val="both"/>
      </w:pPr>
      <w:r>
        <w:t>1) информационная открытость закупки;</w:t>
      </w:r>
    </w:p>
    <w:p w:rsidR="00A06F57" w:rsidRDefault="0000315C">
      <w:pPr>
        <w:tabs>
          <w:tab w:val="left" w:pos="851"/>
          <w:tab w:val="left" w:pos="1701"/>
        </w:tabs>
        <w:ind w:firstLine="709"/>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A06F57" w:rsidRDefault="0000315C">
      <w:pPr>
        <w:tabs>
          <w:tab w:val="left" w:pos="851"/>
          <w:tab w:val="left" w:pos="1701"/>
        </w:tabs>
        <w:ind w:firstLine="709"/>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06F57" w:rsidRDefault="0000315C">
      <w:pPr>
        <w:tabs>
          <w:tab w:val="left" w:pos="851"/>
          <w:tab w:val="left" w:pos="1701"/>
        </w:tabs>
        <w:ind w:firstLine="709"/>
        <w:jc w:val="both"/>
      </w:pPr>
      <w:r>
        <w:t>4) отсутствие ограничения допуска к участию в закупке путем установления неизмеряемых требований к участникам закупки.</w:t>
      </w:r>
    </w:p>
    <w:p w:rsidR="00A06F57" w:rsidRDefault="0000315C">
      <w:pPr>
        <w:pStyle w:val="2"/>
        <w:ind w:firstLine="133"/>
      </w:pPr>
      <w:bookmarkStart w:id="4" w:name="__RefHeading___Toc90396799"/>
      <w:bookmarkStart w:id="5" w:name="__RefHeading__5413_1129879908"/>
      <w:bookmarkStart w:id="6" w:name="_Toc103698246"/>
      <w:bookmarkEnd w:id="4"/>
      <w:bookmarkEnd w:id="5"/>
      <w:r>
        <w:rPr>
          <w:sz w:val="28"/>
          <w:szCs w:val="28"/>
        </w:rPr>
        <w:t>2. Область применения Положения о закупке</w:t>
      </w:r>
      <w:bookmarkEnd w:id="6"/>
    </w:p>
    <w:p w:rsidR="00A06F57" w:rsidRDefault="0000315C">
      <w:pPr>
        <w:ind w:firstLine="708"/>
        <w:jc w:val="both"/>
      </w:pPr>
      <w:r>
        <w:t xml:space="preserve">2.1. Положение о закупке разработано в соответствии с требованиями Федерального закона 223-ФЗ и регулирует деятельность Заказчика при осуществлении закупки продукции. </w:t>
      </w:r>
    </w:p>
    <w:p w:rsidR="00A06F57" w:rsidRDefault="0000315C">
      <w:pPr>
        <w:ind w:firstLine="708"/>
        <w:jc w:val="both"/>
      </w:pPr>
      <w:r>
        <w:lastRenderedPageBreak/>
        <w:t xml:space="preserve">Положение о закупке не распространяется на отношения, указанные в части 4 </w:t>
      </w:r>
      <w:r>
        <w:br/>
        <w:t>статьи 1 Федерального закона № 223-ФЗ. Положение также не регламентирует процедуры закупки по приобретению товаров, работ, услуг у взаимозависимых лиц АО «Дон-медиа (перечень приведен в приложении № 1 к настоящему Положению).</w:t>
      </w:r>
    </w:p>
    <w:p w:rsidR="00A06F57" w:rsidRDefault="0000315C">
      <w:pPr>
        <w:ind w:firstLine="284"/>
        <w:jc w:val="both"/>
      </w:pPr>
      <w:r>
        <w:rPr>
          <w:b/>
        </w:rPr>
        <w:tab/>
      </w:r>
      <w:r>
        <w:t>2.2.</w:t>
      </w:r>
      <w:r>
        <w:rPr>
          <w:b/>
        </w:rPr>
        <w:t xml:space="preserve"> </w:t>
      </w:r>
      <w:r>
        <w:t xml:space="preserve">В случае закупки товаров, работ, услуг, стоимостью равной или превышающей размер крупной сделки, согласование закупки осуществляется в соответствии с законодательством Российской Федерации. </w:t>
      </w:r>
    </w:p>
    <w:p w:rsidR="00A06F57" w:rsidRDefault="0000315C">
      <w:pPr>
        <w:pStyle w:val="2"/>
        <w:ind w:firstLine="133"/>
      </w:pPr>
      <w:bookmarkStart w:id="7" w:name="__RefHeading___Toc90396800"/>
      <w:bookmarkStart w:id="8" w:name="__RefHeading__5415_1129879908"/>
      <w:bookmarkStart w:id="9" w:name="_Toc103698247"/>
      <w:bookmarkEnd w:id="7"/>
      <w:bookmarkEnd w:id="8"/>
      <w:r>
        <w:rPr>
          <w:sz w:val="28"/>
          <w:szCs w:val="28"/>
        </w:rPr>
        <w:t>3. Ответственность</w:t>
      </w:r>
      <w:bookmarkEnd w:id="9"/>
    </w:p>
    <w:p w:rsidR="00A06F57" w:rsidRDefault="00A06F57"/>
    <w:p w:rsidR="00A06F57" w:rsidRDefault="0000315C">
      <w:pPr>
        <w:jc w:val="both"/>
      </w:pPr>
      <w:r>
        <w:tab/>
        <w:t>Работники Общества, совершившие правонарушения в сфере закупок товаров, работ и услуг несут административную и дисциплинарную ответственность в соответствии с действующим законодательством Российской Федерации.</w:t>
      </w:r>
    </w:p>
    <w:p w:rsidR="00A06F57" w:rsidRDefault="0000315C">
      <w:pPr>
        <w:pStyle w:val="2"/>
        <w:ind w:hanging="9"/>
      </w:pPr>
      <w:bookmarkStart w:id="10" w:name="__RefHeading___Toc90396801"/>
      <w:bookmarkStart w:id="11" w:name="__RefHeading__5417_1129879908"/>
      <w:bookmarkStart w:id="12" w:name="_Toc103698248"/>
      <w:bookmarkEnd w:id="10"/>
      <w:bookmarkEnd w:id="11"/>
      <w:r>
        <w:rPr>
          <w:sz w:val="28"/>
          <w:szCs w:val="28"/>
        </w:rPr>
        <w:t>4. Термины и определения</w:t>
      </w:r>
      <w:bookmarkEnd w:id="12"/>
    </w:p>
    <w:p w:rsidR="00A06F57" w:rsidRDefault="0000315C">
      <w:pPr>
        <w:tabs>
          <w:tab w:val="left" w:pos="0"/>
          <w:tab w:val="left" w:pos="1701"/>
        </w:tabs>
        <w:jc w:val="both"/>
      </w:pPr>
      <w:r>
        <w:rPr>
          <w:b/>
        </w:rPr>
        <w:tab/>
      </w:r>
    </w:p>
    <w:p w:rsidR="00A06F57" w:rsidRDefault="0000315C">
      <w:r>
        <w:tab/>
        <w:t>4.1. В Положении о закупке применяются следующие термины и определения:</w:t>
      </w:r>
    </w:p>
    <w:p w:rsidR="00A06F57" w:rsidRDefault="00A06F57"/>
    <w:p w:rsidR="00A06F57" w:rsidRDefault="0000315C">
      <w:pPr>
        <w:ind w:firstLine="708"/>
        <w:jc w:val="both"/>
      </w:pPr>
      <w:r>
        <w:rPr>
          <w:b/>
          <w:bCs/>
        </w:rPr>
        <w:t>Альтернативное предложение</w:t>
      </w:r>
      <w:r>
        <w:t xml:space="preserve"> – предложение участника процедуры, 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 </w:t>
      </w:r>
    </w:p>
    <w:p w:rsidR="00A06F57" w:rsidRDefault="0000315C">
      <w:pPr>
        <w:ind w:firstLine="708"/>
        <w:jc w:val="both"/>
      </w:pPr>
      <w:r>
        <w:rPr>
          <w:b/>
          <w:bCs/>
        </w:rPr>
        <w:t>Аукционная документация</w:t>
      </w:r>
      <w:r>
        <w:t xml:space="preserve"> – комплект документов, содержащих информацию по техническим, организационным и коммерческим вопросам проведения торгов в форме аукциона. </w:t>
      </w:r>
    </w:p>
    <w:p w:rsidR="00A06F57" w:rsidRDefault="0000315C">
      <w:pPr>
        <w:ind w:firstLine="708"/>
        <w:jc w:val="both"/>
      </w:pPr>
      <w:r>
        <w:rPr>
          <w:b/>
          <w:bCs/>
        </w:rPr>
        <w:t>Документация о закупке</w:t>
      </w:r>
      <w: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w:t>
      </w:r>
    </w:p>
    <w:p w:rsidR="00A06F57" w:rsidRDefault="0000315C">
      <w:pPr>
        <w:ind w:firstLine="708"/>
        <w:jc w:val="both"/>
      </w:pPr>
      <w:r>
        <w:rPr>
          <w:b/>
        </w:rPr>
        <w:t>Единая информационная система</w:t>
      </w:r>
      <w:r>
        <w:t xml:space="preserve"> – </w:t>
      </w:r>
      <w:r>
        <w:rPr>
          <w:rFonts w:cs="Calibri"/>
        </w:rPr>
        <w:t>единая информационная система в сфере закупок в информационно-телекоммуникационной сети Интернет (</w:t>
      </w:r>
      <w:hyperlink r:id="rId8" w:history="1">
        <w:r>
          <w:rPr>
            <w:rStyle w:val="a5"/>
            <w:rFonts w:cs="Calibri"/>
          </w:rPr>
          <w:t>www.zakupki.gov.ru</w:t>
        </w:r>
      </w:hyperlink>
      <w:r>
        <w:rPr>
          <w:rFonts w:cs="Calibri"/>
        </w:rPr>
        <w:t>), далее - ЕИС</w:t>
      </w:r>
      <w:r>
        <w:t>.</w:t>
      </w:r>
    </w:p>
    <w:p w:rsidR="00A06F57" w:rsidRDefault="0000315C">
      <w:pPr>
        <w:ind w:firstLine="708"/>
        <w:jc w:val="both"/>
      </w:pPr>
      <w:r>
        <w:rPr>
          <w:b/>
          <w:bCs/>
        </w:rPr>
        <w:t>Закрытые процедуры закупки</w:t>
      </w:r>
      <w:r>
        <w:t xml:space="preserve"> – процедуры закупки, в которых могут принять участие специально приглашённые заказчиком лица. </w:t>
      </w:r>
    </w:p>
    <w:p w:rsidR="00A06F57" w:rsidRDefault="0000315C">
      <w:pPr>
        <w:ind w:firstLine="708"/>
      </w:pPr>
      <w:r>
        <w:rPr>
          <w:b/>
        </w:rPr>
        <w:t>Заказчик (Общество)</w:t>
      </w:r>
      <w:r>
        <w:t xml:space="preserve"> – акционерное общество «Дон-медиа» (АО «Дон-медиа»).</w:t>
      </w:r>
    </w:p>
    <w:p w:rsidR="00A06F57" w:rsidRDefault="0000315C">
      <w:pPr>
        <w:ind w:firstLine="708"/>
        <w:jc w:val="both"/>
      </w:pPr>
      <w:r>
        <w:rPr>
          <w:b/>
        </w:rPr>
        <w:t>Закупка</w:t>
      </w:r>
      <w:r>
        <w:t xml:space="preserve"> – приобретение Заказчиком товаров, работ, услуг способами, указанными в настоящем Положении о закупке.</w:t>
      </w:r>
    </w:p>
    <w:p w:rsidR="00A06F57" w:rsidRDefault="0000315C">
      <w:pPr>
        <w:ind w:firstLine="708"/>
        <w:jc w:val="both"/>
      </w:pPr>
      <w:r>
        <w:rPr>
          <w:b/>
          <w:bCs/>
        </w:rPr>
        <w:t>Закупка у единственного поставщика (исполнителя, подрядчика)</w:t>
      </w:r>
      <w:r>
        <w:t xml:space="preserve"> – процедура закупки, в результате которой заказчиком заключается договор с определённым им поставщиком без проведения конкурентных процедур выбора. </w:t>
      </w:r>
    </w:p>
    <w:p w:rsidR="00A06F57" w:rsidRDefault="0000315C">
      <w:pPr>
        <w:ind w:firstLine="708"/>
        <w:jc w:val="both"/>
      </w:pPr>
      <w:r>
        <w:rPr>
          <w:b/>
        </w:rPr>
        <w:t>Комиссия по осуществлению закупок (по осуществлению конкурентных закупок)</w:t>
      </w:r>
      <w:r>
        <w:t xml:space="preserve"> – коллегиальный орган, созданный на основании приказа Заказчика (далее также – Комиссия по закупкам) </w:t>
      </w:r>
      <w:r>
        <w:rPr>
          <w:bCs/>
        </w:rPr>
        <w:t xml:space="preserve">для принятия решений при проведении конкурентных </w:t>
      </w:r>
      <w:r>
        <w:rPr>
          <w:bCs/>
        </w:rPr>
        <w:br/>
        <w:t>закупок, в том числе для определения способа и победителя закупки;</w:t>
      </w:r>
    </w:p>
    <w:p w:rsidR="00A06F57" w:rsidRDefault="0000315C">
      <w:pPr>
        <w:ind w:firstLine="708"/>
        <w:jc w:val="both"/>
      </w:pPr>
      <w:r>
        <w:rPr>
          <w:b/>
          <w:bCs/>
        </w:rPr>
        <w:t>Конкурсная документация</w:t>
      </w:r>
      <w:r>
        <w:t xml:space="preserve"> - комплект документов, содержащих информацию по техническим, организационным и коммерческим вопросам проведения торгов в форме конкурса. </w:t>
      </w:r>
    </w:p>
    <w:p w:rsidR="00A06F57" w:rsidRDefault="0000315C">
      <w:pPr>
        <w:ind w:firstLine="708"/>
        <w:jc w:val="both"/>
      </w:pPr>
      <w:r>
        <w:rPr>
          <w:b/>
          <w:bCs/>
        </w:rPr>
        <w:t>Котировочная заявка</w:t>
      </w:r>
      <w:r>
        <w:t xml:space="preserve"> – документальное подтверждение согласия участника участвовать в запросе котировок на объявленных заказчиком условиях. </w:t>
      </w:r>
    </w:p>
    <w:p w:rsidR="00A06F57" w:rsidRDefault="0000315C">
      <w:pPr>
        <w:ind w:firstLine="708"/>
        <w:jc w:val="both"/>
      </w:pPr>
      <w:r>
        <w:rPr>
          <w:b/>
          <w:bCs/>
        </w:rPr>
        <w:t>Лот</w:t>
      </w:r>
      <w:r>
        <w:t xml:space="preserve"> – часть закупаемой продукции, явно обособленная в документации о закупке, на которую в рамках проведения процедуры допускается подача отдельной заявки и заключение отдельного договора. </w:t>
      </w:r>
    </w:p>
    <w:p w:rsidR="00A06F57" w:rsidRDefault="0000315C">
      <w:pPr>
        <w:ind w:firstLine="708"/>
        <w:jc w:val="both"/>
      </w:pPr>
      <w:r>
        <w:rPr>
          <w:b/>
          <w:bCs/>
        </w:rPr>
        <w:t>Малая закупка</w:t>
      </w:r>
      <w:r>
        <w:t xml:space="preserve"> – неконкурентный вид определения поставщика, при котором цена договора ограничена определенной суммой (</w:t>
      </w:r>
      <w:r>
        <w:rPr>
          <w:b/>
        </w:rPr>
        <w:t>400 тыс. руб</w:t>
      </w:r>
      <w:r>
        <w:t xml:space="preserve">.). </w:t>
      </w:r>
    </w:p>
    <w:p w:rsidR="00A06F57" w:rsidRDefault="0000315C">
      <w:pPr>
        <w:ind w:firstLine="708"/>
        <w:jc w:val="both"/>
      </w:pPr>
      <w:r>
        <w:rPr>
          <w:b/>
          <w:bCs/>
        </w:rPr>
        <w:lastRenderedPageBreak/>
        <w:t>Начальная (максимальная) цена договора</w:t>
      </w:r>
      <w:r>
        <w:t xml:space="preserve"> – предельно допустимая цена договора, определяемая заказчиком в документации о закупке. </w:t>
      </w:r>
    </w:p>
    <w:p w:rsidR="00A06F57" w:rsidRDefault="0000315C">
      <w:pPr>
        <w:ind w:firstLine="708"/>
        <w:jc w:val="both"/>
      </w:pPr>
      <w:r>
        <w:rPr>
          <w:b/>
          <w:bCs/>
        </w:rPr>
        <w:t>Оператор электронной площадки</w:t>
      </w:r>
      <w: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rsidR="00A06F57" w:rsidRDefault="0000315C">
      <w:pPr>
        <w:ind w:firstLine="708"/>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 </w:t>
      </w:r>
    </w:p>
    <w:p w:rsidR="00A06F57" w:rsidRDefault="0000315C">
      <w:pPr>
        <w:ind w:firstLine="708"/>
        <w:jc w:val="both"/>
      </w:pPr>
      <w:r>
        <w:rPr>
          <w:b/>
          <w:bCs/>
        </w:rPr>
        <w:t>Предмет закупки</w:t>
      </w:r>
      <w:r>
        <w:t xml:space="preserve"> – конкретные товары, работы или услуги, которые предполагается поставить (выполнить, оказать) заказчику на условиях, определённых в документации о закупке. </w:t>
      </w:r>
    </w:p>
    <w:p w:rsidR="00A06F57" w:rsidRDefault="0000315C">
      <w:pPr>
        <w:ind w:firstLine="708"/>
        <w:jc w:val="both"/>
      </w:pPr>
      <w:r>
        <w:rPr>
          <w:b/>
        </w:rPr>
        <w:t>Продукция</w:t>
      </w:r>
      <w:r>
        <w:t xml:space="preserve"> – товары, работы, услуги.</w:t>
      </w:r>
    </w:p>
    <w:p w:rsidR="00A06F57" w:rsidRDefault="0000315C">
      <w:pPr>
        <w:ind w:firstLine="708"/>
        <w:jc w:val="both"/>
      </w:pPr>
      <w:r>
        <w:rPr>
          <w:b/>
        </w:rPr>
        <w:t>Процедура закупки</w:t>
      </w:r>
      <w:r>
        <w:t xml:space="preserve"> – деятельность Заказчика по выбору поставщика (подрядчика, исполнителя) с целью закупки у него товаров, работ, услуг надлежащего качества.</w:t>
      </w:r>
    </w:p>
    <w:p w:rsidR="00A06F57" w:rsidRDefault="0000315C">
      <w:pPr>
        <w:ind w:firstLine="708"/>
        <w:jc w:val="both"/>
      </w:pPr>
      <w:r>
        <w:rPr>
          <w:b/>
          <w:bCs/>
        </w:rPr>
        <w:t>Победитель</w:t>
      </w:r>
      <w:r>
        <w:t xml:space="preserve"> – участник закупки, который сделал лучшее предложение в соответствии с условиями документации процедуры закупки. </w:t>
      </w:r>
    </w:p>
    <w:p w:rsidR="00A06F57" w:rsidRDefault="0000315C">
      <w:pPr>
        <w:ind w:firstLine="708"/>
        <w:jc w:val="both"/>
      </w:pPr>
      <w:r>
        <w:rPr>
          <w:b/>
          <w:bCs/>
        </w:rPr>
        <w:t>Поставщик</w:t>
      </w:r>
      <w:r>
        <w:t xml:space="preserve"> – любое юридическое или физическое лицо, или группа этих лиц, способное на законных основаниях поставить требуемую продукцию. </w:t>
      </w:r>
    </w:p>
    <w:p w:rsidR="00A06F57" w:rsidRDefault="0000315C">
      <w:pPr>
        <w:ind w:firstLine="708"/>
        <w:jc w:val="both"/>
      </w:pPr>
      <w:r>
        <w:rPr>
          <w:b/>
          <w:bCs/>
        </w:rPr>
        <w:t>Предварительный квалификационный отбор</w:t>
      </w:r>
      <w:r>
        <w:t xml:space="preserve"> – оценка соответствия участников предъявляемым требованиям, проводимая в виде отдельной процедуры до подачи заявок с технико-коммерческими предложениями. </w:t>
      </w:r>
    </w:p>
    <w:p w:rsidR="00A06F57" w:rsidRDefault="0000315C">
      <w:pPr>
        <w:ind w:firstLine="708"/>
        <w:jc w:val="both"/>
      </w:pPr>
      <w:r>
        <w:rPr>
          <w:b/>
          <w:bCs/>
        </w:rPr>
        <w:t xml:space="preserve">Процедуры с ограниченным участием </w:t>
      </w:r>
      <w:r>
        <w:t xml:space="preserve">– процедуры закупки, в которых может принять участие ограниченный круг лиц, определённый по результатам предварительного квалификационного отбора. </w:t>
      </w:r>
    </w:p>
    <w:p w:rsidR="00A06F57" w:rsidRDefault="0000315C">
      <w:pPr>
        <w:ind w:firstLine="708"/>
        <w:jc w:val="both"/>
      </w:pPr>
      <w:r>
        <w:rPr>
          <w:b/>
          <w:bCs/>
        </w:rPr>
        <w:t xml:space="preserve">Работы </w:t>
      </w:r>
      <w: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
    <w:p w:rsidR="00A06F57" w:rsidRDefault="0000315C">
      <w:pPr>
        <w:ind w:firstLine="708"/>
        <w:jc w:val="both"/>
      </w:pPr>
      <w:r>
        <w:rPr>
          <w:b/>
          <w:bCs/>
        </w:rPr>
        <w:t>Рамочный договор</w:t>
      </w:r>
      <w:r>
        <w:t xml:space="preserve"> – договор, заключённый между поставщиками продукции и заказчиком, в котором определяется какая-то часть условий поставок, устанавливаются принципы сотрудничества, но могут быть не определены отдельные существенные условия (конкретные объёмы закупок, цены, сроки и т.д.). </w:t>
      </w:r>
    </w:p>
    <w:p w:rsidR="00A06F57" w:rsidRDefault="0000315C">
      <w:pPr>
        <w:ind w:firstLine="708"/>
        <w:jc w:val="both"/>
      </w:pPr>
      <w:r>
        <w:rPr>
          <w:b/>
          <w:bCs/>
        </w:rPr>
        <w:t>Способ закупки</w:t>
      </w:r>
      <w:r>
        <w:t xml:space="preserve"> – разновидность процедур закупки, предусмотренная Положением о закупке, определяющая действия, предписанные к безусловному выполнению при осуществлении закупки. </w:t>
      </w:r>
    </w:p>
    <w:p w:rsidR="00A06F57" w:rsidRDefault="0000315C">
      <w:pPr>
        <w:ind w:firstLine="708"/>
        <w:jc w:val="both"/>
      </w:pPr>
      <w:r>
        <w:rPr>
          <w:b/>
          <w:bCs/>
        </w:rPr>
        <w:t>Товары</w:t>
      </w:r>
      <w:r>
        <w:t xml:space="preserve"> – любые предметы (материальные объекты). К товарам, в частности, относятся изделия, оборудование, носители энергии и электрическая энергия. </w:t>
      </w:r>
    </w:p>
    <w:p w:rsidR="00A06F57" w:rsidRDefault="0000315C">
      <w:pPr>
        <w:ind w:firstLine="708"/>
        <w:jc w:val="both"/>
      </w:pPr>
      <w:r>
        <w:rPr>
          <w:b/>
        </w:rPr>
        <w:t>Усиленная квалифицированная электронная подпись</w:t>
      </w:r>
      <w:r>
        <w:t xml:space="preserve"> (далее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06F57" w:rsidRDefault="0000315C">
      <w:pPr>
        <w:ind w:firstLine="708"/>
        <w:jc w:val="both"/>
      </w:pPr>
      <w:r>
        <w:rPr>
          <w:b/>
          <w:bCs/>
        </w:rPr>
        <w:t xml:space="preserve">Услуги </w:t>
      </w:r>
      <w: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w:t>
      </w:r>
    </w:p>
    <w:p w:rsidR="00A06F57" w:rsidRDefault="0000315C">
      <w:pPr>
        <w:ind w:firstLine="708"/>
        <w:jc w:val="both"/>
      </w:pPr>
      <w:r>
        <w:rPr>
          <w:b/>
          <w:bCs/>
        </w:rPr>
        <w:t xml:space="preserve">Участник </w:t>
      </w:r>
      <w:r>
        <w:t>–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06F57" w:rsidRDefault="0000315C">
      <w:pPr>
        <w:ind w:firstLine="708"/>
        <w:jc w:val="both"/>
      </w:pPr>
      <w:r>
        <w:rPr>
          <w:b/>
          <w:bCs/>
        </w:rPr>
        <w:t>Чрезвычайное событие</w:t>
      </w:r>
      <w: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 </w:t>
      </w:r>
    </w:p>
    <w:p w:rsidR="00A06F57" w:rsidRDefault="0000315C">
      <w:pPr>
        <w:ind w:firstLine="708"/>
        <w:jc w:val="both"/>
      </w:pPr>
      <w:r>
        <w:rPr>
          <w:b/>
          <w:bCs/>
        </w:rPr>
        <w:t>Эксперт</w:t>
      </w:r>
      <w: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 </w:t>
      </w:r>
    </w:p>
    <w:p w:rsidR="00A06F57" w:rsidRDefault="0000315C">
      <w:pPr>
        <w:ind w:firstLine="708"/>
        <w:jc w:val="both"/>
      </w:pPr>
      <w:r>
        <w:rPr>
          <w:b/>
          <w:bCs/>
        </w:rPr>
        <w:t>Электронная площадка</w:t>
      </w:r>
      <w:r>
        <w:t xml:space="preserve"> – сайт в сети Интернет, на котором проводятся открытые процедуры закупки в электронной форме. </w:t>
      </w:r>
    </w:p>
    <w:p w:rsidR="00A06F57" w:rsidRDefault="0000315C">
      <w:pPr>
        <w:ind w:firstLine="708"/>
        <w:jc w:val="both"/>
      </w:pPr>
      <w:r>
        <w:rPr>
          <w:b/>
          <w:bCs/>
        </w:rPr>
        <w:t>Электронный документ</w:t>
      </w:r>
      <w:r>
        <w:t xml:space="preserve"> – документ, подписанный электронной подписью. </w:t>
      </w:r>
    </w:p>
    <w:p w:rsidR="00A06F57" w:rsidRDefault="0000315C">
      <w:pPr>
        <w:ind w:firstLine="708"/>
        <w:jc w:val="both"/>
      </w:pPr>
      <w:r>
        <w:rPr>
          <w:b/>
          <w:bCs/>
        </w:rPr>
        <w:t>Этап</w:t>
      </w:r>
      <w:r>
        <w:t xml:space="preserve"> - 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конкурса или иного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 </w:t>
      </w:r>
      <w:r>
        <w:tab/>
      </w:r>
    </w:p>
    <w:p w:rsidR="00A06F57" w:rsidRDefault="0000315C">
      <w:pPr>
        <w:pStyle w:val="2"/>
        <w:tabs>
          <w:tab w:val="clear" w:pos="1701"/>
          <w:tab w:val="left" w:pos="1080"/>
        </w:tabs>
        <w:ind w:left="0" w:firstLine="720"/>
      </w:pPr>
      <w:bookmarkStart w:id="13" w:name="__RefHeading___Toc90396802"/>
      <w:bookmarkStart w:id="14" w:name="__RefHeading__5419_1129879908"/>
      <w:bookmarkStart w:id="15" w:name="_Toc103698249"/>
      <w:bookmarkEnd w:id="13"/>
      <w:bookmarkEnd w:id="14"/>
      <w:r>
        <w:rPr>
          <w:sz w:val="28"/>
          <w:szCs w:val="28"/>
        </w:rPr>
        <w:t>5. Обозначения и сокращения</w:t>
      </w:r>
      <w:bookmarkEnd w:id="15"/>
    </w:p>
    <w:p w:rsidR="00A06F57" w:rsidRDefault="00A06F57">
      <w:pPr>
        <w:rPr>
          <w:b/>
          <w:bCs/>
        </w:rPr>
      </w:pPr>
    </w:p>
    <w:p w:rsidR="00A06F57" w:rsidRDefault="0000315C">
      <w:pPr>
        <w:jc w:val="both"/>
      </w:pPr>
      <w:r>
        <w:tab/>
        <w:t>5.1. В Положении о закупке используются следующие сокращения:</w:t>
      </w:r>
    </w:p>
    <w:p w:rsidR="00A06F57" w:rsidRDefault="00A06F57">
      <w:pPr>
        <w:tabs>
          <w:tab w:val="left" w:pos="540"/>
          <w:tab w:val="left" w:pos="900"/>
          <w:tab w:val="left" w:pos="1701"/>
        </w:tabs>
        <w:jc w:val="both"/>
        <w:rPr>
          <w:b/>
        </w:rPr>
      </w:pPr>
    </w:p>
    <w:tbl>
      <w:tblPr>
        <w:tblW w:w="0" w:type="auto"/>
        <w:tblInd w:w="675" w:type="dxa"/>
        <w:tblLayout w:type="fixed"/>
        <w:tblLook w:val="0000" w:firstRow="0" w:lastRow="0" w:firstColumn="0" w:lastColumn="0" w:noHBand="0" w:noVBand="0"/>
      </w:tblPr>
      <w:tblGrid>
        <w:gridCol w:w="1030"/>
        <w:gridCol w:w="424"/>
        <w:gridCol w:w="7902"/>
      </w:tblGrid>
      <w:tr w:rsidR="00A06F57">
        <w:tc>
          <w:tcPr>
            <w:tcW w:w="1030" w:type="dxa"/>
            <w:shd w:val="clear" w:color="auto" w:fill="auto"/>
          </w:tcPr>
          <w:p w:rsidR="00A06F57" w:rsidRDefault="0000315C">
            <w:pPr>
              <w:tabs>
                <w:tab w:val="left" w:pos="540"/>
                <w:tab w:val="left" w:pos="900"/>
                <w:tab w:val="left" w:pos="1701"/>
              </w:tabs>
              <w:jc w:val="both"/>
            </w:pPr>
            <w:r>
              <w:t>ЕИС</w:t>
            </w:r>
          </w:p>
        </w:tc>
        <w:tc>
          <w:tcPr>
            <w:tcW w:w="424" w:type="dxa"/>
            <w:shd w:val="clear" w:color="auto" w:fill="auto"/>
          </w:tcPr>
          <w:p w:rsidR="00A06F57" w:rsidRDefault="0000315C">
            <w:pPr>
              <w:tabs>
                <w:tab w:val="left" w:pos="540"/>
                <w:tab w:val="left" w:pos="900"/>
                <w:tab w:val="left" w:pos="1701"/>
              </w:tabs>
              <w:jc w:val="both"/>
            </w:pPr>
            <w:r>
              <w:rPr>
                <w:b/>
              </w:rPr>
              <w:t>–</w:t>
            </w:r>
          </w:p>
        </w:tc>
        <w:tc>
          <w:tcPr>
            <w:tcW w:w="7902" w:type="dxa"/>
            <w:shd w:val="clear" w:color="auto" w:fill="auto"/>
          </w:tcPr>
          <w:p w:rsidR="00A06F57" w:rsidRDefault="0000315C">
            <w:pPr>
              <w:tabs>
                <w:tab w:val="left" w:pos="540"/>
                <w:tab w:val="left" w:pos="900"/>
                <w:tab w:val="left" w:pos="1701"/>
              </w:tabs>
              <w:jc w:val="both"/>
            </w:pPr>
            <w:r>
              <w:rPr>
                <w:rFonts w:cs="Calibri"/>
              </w:rPr>
              <w:t>единая информационная система в сфере закупок в информационно-телекоммуникационной сети Интернет</w:t>
            </w:r>
            <w:r>
              <w:t>;</w:t>
            </w:r>
          </w:p>
        </w:tc>
      </w:tr>
      <w:tr w:rsidR="00A06F57">
        <w:tc>
          <w:tcPr>
            <w:tcW w:w="1030" w:type="dxa"/>
            <w:shd w:val="clear" w:color="auto" w:fill="auto"/>
          </w:tcPr>
          <w:p w:rsidR="00A06F57" w:rsidRDefault="0000315C">
            <w:pPr>
              <w:tabs>
                <w:tab w:val="left" w:pos="540"/>
                <w:tab w:val="left" w:pos="900"/>
                <w:tab w:val="left" w:pos="1701"/>
              </w:tabs>
              <w:jc w:val="both"/>
            </w:pPr>
            <w:r>
              <w:t>НДС</w:t>
            </w:r>
          </w:p>
        </w:tc>
        <w:tc>
          <w:tcPr>
            <w:tcW w:w="424" w:type="dxa"/>
            <w:shd w:val="clear" w:color="auto" w:fill="auto"/>
          </w:tcPr>
          <w:p w:rsidR="00A06F57" w:rsidRDefault="0000315C">
            <w:pPr>
              <w:tabs>
                <w:tab w:val="left" w:pos="540"/>
                <w:tab w:val="left" w:pos="900"/>
                <w:tab w:val="left" w:pos="1701"/>
              </w:tabs>
              <w:jc w:val="both"/>
            </w:pPr>
            <w:r>
              <w:rPr>
                <w:b/>
              </w:rPr>
              <w:t>–</w:t>
            </w:r>
          </w:p>
        </w:tc>
        <w:tc>
          <w:tcPr>
            <w:tcW w:w="7902" w:type="dxa"/>
            <w:shd w:val="clear" w:color="auto" w:fill="auto"/>
          </w:tcPr>
          <w:p w:rsidR="00A06F57" w:rsidRDefault="0000315C">
            <w:pPr>
              <w:tabs>
                <w:tab w:val="left" w:pos="540"/>
                <w:tab w:val="left" w:pos="900"/>
                <w:tab w:val="left" w:pos="1701"/>
              </w:tabs>
              <w:jc w:val="both"/>
            </w:pPr>
            <w:r>
              <w:t>налог на добавленную стоимость;</w:t>
            </w:r>
          </w:p>
        </w:tc>
      </w:tr>
      <w:tr w:rsidR="00A06F57">
        <w:tc>
          <w:tcPr>
            <w:tcW w:w="1030" w:type="dxa"/>
            <w:shd w:val="clear" w:color="auto" w:fill="auto"/>
          </w:tcPr>
          <w:p w:rsidR="00A06F57" w:rsidRDefault="0000315C">
            <w:pPr>
              <w:tabs>
                <w:tab w:val="left" w:pos="540"/>
                <w:tab w:val="left" w:pos="900"/>
                <w:tab w:val="left" w:pos="1701"/>
              </w:tabs>
              <w:jc w:val="both"/>
            </w:pPr>
            <w:r>
              <w:t>НМЦ</w:t>
            </w:r>
          </w:p>
        </w:tc>
        <w:tc>
          <w:tcPr>
            <w:tcW w:w="424" w:type="dxa"/>
            <w:shd w:val="clear" w:color="auto" w:fill="auto"/>
          </w:tcPr>
          <w:p w:rsidR="00A06F57" w:rsidRDefault="0000315C">
            <w:pPr>
              <w:tabs>
                <w:tab w:val="left" w:pos="540"/>
                <w:tab w:val="left" w:pos="900"/>
                <w:tab w:val="left" w:pos="1701"/>
              </w:tabs>
              <w:jc w:val="both"/>
            </w:pPr>
            <w:r>
              <w:rPr>
                <w:b/>
              </w:rPr>
              <w:t>–</w:t>
            </w:r>
          </w:p>
        </w:tc>
        <w:tc>
          <w:tcPr>
            <w:tcW w:w="7902" w:type="dxa"/>
            <w:shd w:val="clear" w:color="auto" w:fill="auto"/>
          </w:tcPr>
          <w:p w:rsidR="00A06F57" w:rsidRDefault="0000315C">
            <w:pPr>
              <w:tabs>
                <w:tab w:val="left" w:pos="540"/>
                <w:tab w:val="left" w:pos="900"/>
                <w:tab w:val="left" w:pos="1701"/>
              </w:tabs>
              <w:jc w:val="both"/>
            </w:pPr>
            <w:r>
              <w:t>начальная (максимальная) цена;</w:t>
            </w:r>
          </w:p>
        </w:tc>
      </w:tr>
      <w:tr w:rsidR="00A06F57">
        <w:tc>
          <w:tcPr>
            <w:tcW w:w="1030" w:type="dxa"/>
            <w:shd w:val="clear" w:color="auto" w:fill="auto"/>
          </w:tcPr>
          <w:p w:rsidR="00A06F57" w:rsidRDefault="0000315C">
            <w:pPr>
              <w:tabs>
                <w:tab w:val="left" w:pos="540"/>
                <w:tab w:val="left" w:pos="900"/>
                <w:tab w:val="left" w:pos="1701"/>
              </w:tabs>
              <w:jc w:val="both"/>
            </w:pPr>
            <w:r>
              <w:t>ФЗ</w:t>
            </w:r>
          </w:p>
        </w:tc>
        <w:tc>
          <w:tcPr>
            <w:tcW w:w="424" w:type="dxa"/>
            <w:shd w:val="clear" w:color="auto" w:fill="auto"/>
          </w:tcPr>
          <w:p w:rsidR="00A06F57" w:rsidRDefault="0000315C">
            <w:pPr>
              <w:tabs>
                <w:tab w:val="left" w:pos="540"/>
                <w:tab w:val="left" w:pos="900"/>
                <w:tab w:val="left" w:pos="1701"/>
              </w:tabs>
              <w:jc w:val="both"/>
            </w:pPr>
            <w:r>
              <w:t>–</w:t>
            </w:r>
          </w:p>
        </w:tc>
        <w:tc>
          <w:tcPr>
            <w:tcW w:w="7902" w:type="dxa"/>
            <w:shd w:val="clear" w:color="auto" w:fill="auto"/>
          </w:tcPr>
          <w:p w:rsidR="00A06F57" w:rsidRDefault="0000315C">
            <w:pPr>
              <w:tabs>
                <w:tab w:val="left" w:pos="540"/>
                <w:tab w:val="left" w:pos="900"/>
                <w:tab w:val="left" w:pos="1701"/>
              </w:tabs>
              <w:jc w:val="both"/>
            </w:pPr>
            <w:r>
              <w:t>Федеральный закон.</w:t>
            </w:r>
          </w:p>
        </w:tc>
      </w:tr>
    </w:tbl>
    <w:p w:rsidR="00A06F57" w:rsidRDefault="0000315C">
      <w:pPr>
        <w:pStyle w:val="2"/>
        <w:tabs>
          <w:tab w:val="clear" w:pos="1701"/>
          <w:tab w:val="left" w:pos="1080"/>
        </w:tabs>
        <w:ind w:left="0" w:firstLine="720"/>
      </w:pPr>
      <w:bookmarkStart w:id="16" w:name="__RefHeading___Toc90396803"/>
      <w:bookmarkStart w:id="17" w:name="__RefHeading__5421_1129879908"/>
      <w:bookmarkStart w:id="18" w:name="_Toc103698250"/>
      <w:bookmarkEnd w:id="16"/>
      <w:bookmarkEnd w:id="17"/>
      <w:r>
        <w:rPr>
          <w:sz w:val="28"/>
          <w:szCs w:val="28"/>
        </w:rPr>
        <w:t>6. Общие положения</w:t>
      </w:r>
      <w:bookmarkEnd w:id="18"/>
    </w:p>
    <w:p w:rsidR="00A06F57" w:rsidRDefault="0000315C">
      <w:pPr>
        <w:pStyle w:val="2"/>
        <w:tabs>
          <w:tab w:val="clear" w:pos="1701"/>
          <w:tab w:val="left" w:pos="720"/>
        </w:tabs>
        <w:ind w:left="0" w:firstLine="720"/>
        <w:jc w:val="both"/>
      </w:pPr>
      <w:bookmarkStart w:id="19" w:name="__RefHeading___Toc90396804"/>
      <w:bookmarkStart w:id="20" w:name="__RefHeading__5423_1129879908"/>
      <w:bookmarkStart w:id="21" w:name="_Toc103698251"/>
      <w:bookmarkEnd w:id="19"/>
      <w:bookmarkEnd w:id="20"/>
      <w:r>
        <w:rPr>
          <w:sz w:val="28"/>
          <w:szCs w:val="28"/>
        </w:rPr>
        <w:t>6.1. Порядок подготовки процедур закупки. Информационное обеспечение закупки</w:t>
      </w:r>
      <w:bookmarkEnd w:id="21"/>
    </w:p>
    <w:p w:rsidR="00A06F57" w:rsidRDefault="00A06F57">
      <w:pPr>
        <w:jc w:val="both"/>
      </w:pPr>
    </w:p>
    <w:p w:rsidR="00A06F57" w:rsidRDefault="0000315C">
      <w:pPr>
        <w:ind w:firstLine="708"/>
        <w:jc w:val="both"/>
      </w:pPr>
      <w:r>
        <w:t xml:space="preserve">6.1.1. Проведение закупки осуществляется на основании утвержденного и размещенного плана закупки в </w:t>
      </w:r>
      <w:r>
        <w:rPr>
          <w:rFonts w:cs="Calibri"/>
        </w:rPr>
        <w:t>ЕИС</w:t>
      </w:r>
      <w:r>
        <w:t xml:space="preserve"> (далее – план закупки).</w:t>
      </w:r>
    </w:p>
    <w:p w:rsidR="00A06F57" w:rsidRDefault="0000315C">
      <w:pPr>
        <w:ind w:firstLine="708"/>
        <w:jc w:val="both"/>
      </w:pPr>
      <w:r>
        <w:t>План закупки формируется и утверждается на срок не менее чем один год.</w:t>
      </w:r>
    </w:p>
    <w:p w:rsidR="00A06F57" w:rsidRDefault="0000315C">
      <w:pPr>
        <w:ind w:firstLine="708"/>
        <w:jc w:val="both"/>
      </w:pPr>
      <w:r>
        <w:t>Формирование плана закупки осуществляется в соответствии с требованиями Постановления Правительства Российской Федерации от 17.09.2012 г. № 932 «Об утверждении Правил формирования плана закупки товаров (работ, услуг) и требований к форме такого плана».</w:t>
      </w:r>
    </w:p>
    <w:p w:rsidR="00A06F57" w:rsidRDefault="0000315C">
      <w:pPr>
        <w:ind w:firstLine="708"/>
        <w:jc w:val="both"/>
      </w:pPr>
      <w:r>
        <w:t>Способ и форму закупки определяет Заказчик с учетом требований Постановления Правительства Российской Федерации 21.06.2012 г. № 616 «Об утверждении перечня товаров работ и услуг, закупка которых осуществляется в электронной форме».</w:t>
      </w:r>
    </w:p>
    <w:p w:rsidR="00A06F57" w:rsidRDefault="00A06F57">
      <w:pPr>
        <w:ind w:firstLine="708"/>
        <w:jc w:val="both"/>
      </w:pPr>
    </w:p>
    <w:p w:rsidR="00A06F57" w:rsidRDefault="0000315C">
      <w:pPr>
        <w:ind w:firstLine="708"/>
        <w:jc w:val="both"/>
      </w:pPr>
      <w:r>
        <w:t xml:space="preserve">План закупки на следующий год формируется специалистом по закупкам и утверждается генеральным директором Общества с учетом Плана закупки за предыдущий год. </w:t>
      </w:r>
    </w:p>
    <w:p w:rsidR="00A06F57" w:rsidRDefault="0000315C">
      <w:pPr>
        <w:ind w:firstLine="708"/>
        <w:jc w:val="both"/>
      </w:pPr>
      <w:r>
        <w:t>План закупки корректируется в соответствии с деятельностью Общества на основании Приказа.</w:t>
      </w:r>
    </w:p>
    <w:p w:rsidR="00A06F57" w:rsidRDefault="0000315C">
      <w:pPr>
        <w:ind w:firstLine="708"/>
        <w:jc w:val="both"/>
      </w:pPr>
      <w:r>
        <w:t>При подготовке и корректировке Плана закупки специалистом по закупкам осуществляется обоснование начальной (максимальной) цены договора (далее – НМЦ договора). Специалист по закупкам определяет и обосновывает НМЦ договора, руководствуясь Порядком определения и обоснования начальной (максимальной) цены договора (Приложение № 2 к настоящему Положению).</w:t>
      </w:r>
    </w:p>
    <w:p w:rsidR="00A06F57" w:rsidRDefault="00A06F57">
      <w:pPr>
        <w:ind w:firstLine="708"/>
        <w:jc w:val="both"/>
      </w:pPr>
    </w:p>
    <w:p w:rsidR="00A06F57" w:rsidRDefault="0000315C">
      <w:pPr>
        <w:ind w:firstLine="708"/>
        <w:jc w:val="both"/>
      </w:pPr>
      <w:r>
        <w:t xml:space="preserve">6.1.2. Корректировка плана закупки осуществляется исходя из текущих потребностей АО «Дон-медиа» на основании приказа генерального директора Общества и в соответствии с требованиями Постановления Правительства Российской Федерации от 17.09.2012 г. № 932 «Об утверждении Правил формирования плана закупки товаров (работ, услуг) и требований к форме такого плана». </w:t>
      </w:r>
    </w:p>
    <w:p w:rsidR="00A06F57" w:rsidRDefault="0000315C">
      <w:pPr>
        <w:ind w:firstLine="709"/>
        <w:jc w:val="both"/>
      </w:pPr>
      <w:r>
        <w:t>Корректировка плана закупки может осуществляться в следующих случаях:</w:t>
      </w:r>
    </w:p>
    <w:p w:rsidR="00A06F57" w:rsidRDefault="0000315C">
      <w:pPr>
        <w:ind w:firstLine="709"/>
        <w:jc w:val="both"/>
      </w:pPr>
      <w:bookmarkStart w:id="22" w:name="sub_1081"/>
      <w:r>
        <w:t>а) при изменении потребности в товарах (работах, услугах), в том числе сроков их приобретения, способа осуществления закупки и срока исполнения договора;</w:t>
      </w:r>
    </w:p>
    <w:p w:rsidR="00A06F57" w:rsidRDefault="0000315C">
      <w:pPr>
        <w:ind w:firstLine="709"/>
        <w:jc w:val="both"/>
      </w:pPr>
      <w:bookmarkStart w:id="23" w:name="sub_1082"/>
      <w:bookmarkEnd w:id="22"/>
      <w:r>
        <w:t>б) при изменении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A06F57" w:rsidRDefault="0000315C">
      <w:pPr>
        <w:ind w:firstLine="709"/>
        <w:jc w:val="both"/>
      </w:pPr>
      <w:bookmarkStart w:id="24" w:name="sub_1083"/>
      <w:bookmarkEnd w:id="23"/>
      <w:r>
        <w:t>в) при возникновении потребности в определенных товарах, работах, услугах в целях ликвидации последствий чрезвычайных ситуаций, аварий, необходимости срочного медицинского вмешательства;</w:t>
      </w:r>
    </w:p>
    <w:p w:rsidR="00A06F57" w:rsidRDefault="0000315C">
      <w:pPr>
        <w:ind w:firstLine="709"/>
        <w:jc w:val="both"/>
      </w:pPr>
      <w:r>
        <w:t>г) при возникновении срочной потребности в определенных товарах (работах, услугах) для качественного выполнения услуг Заказчиком в сфере своей профессиональной деятельности.</w:t>
      </w:r>
    </w:p>
    <w:bookmarkEnd w:id="24"/>
    <w:p w:rsidR="00A06F57" w:rsidRDefault="00A06F57">
      <w:pPr>
        <w:ind w:firstLine="708"/>
        <w:jc w:val="both"/>
      </w:pPr>
    </w:p>
    <w:p w:rsidR="00A06F57" w:rsidRDefault="0000315C">
      <w:pPr>
        <w:ind w:firstLine="708"/>
        <w:jc w:val="both"/>
      </w:pPr>
      <w:r>
        <w:t>Способ и форму закупки определяет и обосновывает специалист по закупкам с учетом требований Постановления Правительства Российской Федерации 21.06.2012г.</w:t>
      </w:r>
      <w:r>
        <w:br/>
        <w:t>№ 616 «Об утверждении перечня товаров работ и услуг, закупка которых осуществляется в электронной форме». При этом, путем осуществления конкурентных и неконкурентных закупок в соответствии с приложением Постановления Правительства Российской Федерации от 03.12.2020 № 2013 «О минимальной доле закупок товаров российского происхождения» должна выполнятся минимальная доля закупки российских товаров от годового объема закупок по соответствующему коду ОКПД 2.</w:t>
      </w:r>
    </w:p>
    <w:p w:rsidR="00A06F57" w:rsidRDefault="00A06F57">
      <w:pPr>
        <w:ind w:firstLine="708"/>
        <w:jc w:val="both"/>
      </w:pPr>
    </w:p>
    <w:p w:rsidR="00A06F57" w:rsidRDefault="0000315C">
      <w:pPr>
        <w:ind w:firstLine="708"/>
        <w:jc w:val="both"/>
      </w:pPr>
      <w:r>
        <w:t>Утвержденный план закупки с внесенными в него изменениями размещается в ЕИС в установленном порядке:</w:t>
      </w:r>
    </w:p>
    <w:p w:rsidR="00A06F57" w:rsidRDefault="0000315C">
      <w:pPr>
        <w:ind w:firstLine="708"/>
        <w:jc w:val="both"/>
      </w:pPr>
      <w:r>
        <w:t>- размещение плана закупок товаров, работ, услуг, информации о внесении в него изменений в ЕИС осуществляется в течение 10 календарных дней с даты утверждения плана или внесения в него изменений.</w:t>
      </w:r>
    </w:p>
    <w:p w:rsidR="00A06F57" w:rsidRDefault="0000315C">
      <w:pPr>
        <w:ind w:firstLine="708"/>
        <w:jc w:val="both"/>
      </w:pPr>
      <w:r>
        <w:t xml:space="preserve"> - размещение плана закупок товаров, работ, услуг в ЕИС осуществляется не позднее                31 декабря текущего календарного года.</w:t>
      </w:r>
    </w:p>
    <w:p w:rsidR="00A06F57" w:rsidRDefault="00A06F57">
      <w:pPr>
        <w:ind w:firstLine="708"/>
        <w:jc w:val="both"/>
      </w:pPr>
    </w:p>
    <w:p w:rsidR="00A06F57" w:rsidRDefault="0000315C">
      <w:pPr>
        <w:ind w:firstLine="708"/>
        <w:jc w:val="both"/>
      </w:pPr>
      <w:r>
        <w:t>6.1.3.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A06F57" w:rsidRDefault="0000315C">
      <w:pPr>
        <w:ind w:firstLine="708"/>
        <w:jc w:val="both"/>
      </w:pPr>
      <w: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rsidR="00A06F57" w:rsidRDefault="0000315C">
      <w:pPr>
        <w:ind w:firstLine="708"/>
        <w:jc w:val="both"/>
      </w:pPr>
      <w:r>
        <w:t>Заказчик на основании критериев, предусмотренных настоящим пунктом, в случае включения Заказчика в перечень, определенный Правительством Российской Федерации в соответствии с пунктом 1 части 8.2 статьи 3 Федерального закона № 223-ФЗ, устанавливает:</w:t>
      </w:r>
    </w:p>
    <w:p w:rsidR="00A06F57" w:rsidRDefault="0000315C">
      <w:pPr>
        <w:ind w:firstLine="708"/>
        <w:jc w:val="both"/>
      </w:pPr>
      <w:r>
        <w:t>1) перечень товаров, работ, услуг, удовлетворяющих критериям отнесения к инновационной продукции, высокотехнологичной продукции (при наличии таких товаров, работ, услуг);</w:t>
      </w:r>
    </w:p>
    <w:p w:rsidR="00A06F57" w:rsidRDefault="0000315C">
      <w:pPr>
        <w:ind w:firstLine="708"/>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(при наличии таких товаров, работ, услуг).</w:t>
      </w:r>
    </w:p>
    <w:p w:rsidR="00A06F57" w:rsidRDefault="00A06F57">
      <w:pPr>
        <w:ind w:firstLine="708"/>
        <w:jc w:val="both"/>
      </w:pPr>
    </w:p>
    <w:p w:rsidR="00A06F57" w:rsidRDefault="0000315C">
      <w:pPr>
        <w:ind w:firstLine="708"/>
        <w:jc w:val="both"/>
      </w:pPr>
      <w:r>
        <w:t xml:space="preserve">6.1.4. Размещение информации и документов, связанных с закупочной деятельностью заказчика осуществляется в ЕИС в порядке, установленном Правительством Российской Федерации» от 10 сентября 2012 г. № 908 «Об утверждении Положения о размещении в единой информационной системе информации о закупке». </w:t>
      </w:r>
    </w:p>
    <w:p w:rsidR="00A06F57" w:rsidRDefault="0000315C">
      <w:pPr>
        <w:ind w:firstLine="708"/>
        <w:jc w:val="both"/>
      </w:pPr>
      <w:r>
        <w:t>Настоящее Положение и вносимые в него изменения подлежат обязательному размещению в ЕИС в соответствии с Федеральным законом № 223-ФЗ не позднее 15 дней со дня их принятия (утверждения).</w:t>
      </w:r>
    </w:p>
    <w:p w:rsidR="00A06F57" w:rsidRDefault="0000315C">
      <w:pPr>
        <w:ind w:firstLine="708"/>
        <w:jc w:val="both"/>
      </w:pPr>
      <w:r>
        <w:t>Размещенные в ЕИС в соответствии с настоящим Положением о закупке информация о закупке, положение, планы закупки должны быть доступны для ознакомления без взимания платы.</w:t>
      </w:r>
    </w:p>
    <w:p w:rsidR="00A06F57" w:rsidRDefault="0000315C">
      <w:pPr>
        <w:ind w:firstLine="708"/>
        <w:jc w:val="both"/>
      </w:pPr>
      <w:r>
        <w:t>В ЕИС также подлежит размещению следующая информация:</w:t>
      </w:r>
    </w:p>
    <w:p w:rsidR="00A06F57" w:rsidRDefault="0000315C">
      <w:pPr>
        <w:ind w:firstLine="708"/>
        <w:jc w:val="both"/>
      </w:pPr>
      <w:r>
        <w:t xml:space="preserve"> - извещение об осуществлении конкурентной закупки (далее также – извещение о закупке) и вносимые в него изменения;</w:t>
      </w:r>
    </w:p>
    <w:p w:rsidR="00A06F57" w:rsidRDefault="0000315C">
      <w:pPr>
        <w:ind w:firstLine="708"/>
        <w:jc w:val="both"/>
      </w:pPr>
      <w:r>
        <w:t xml:space="preserve"> - документация о конкурентной закупке (далее также – документация о закупке), за исключением запроса котировок, и вносимые в нее изменения;</w:t>
      </w:r>
    </w:p>
    <w:p w:rsidR="00A06F57" w:rsidRDefault="0000315C">
      <w:pPr>
        <w:ind w:firstLine="708"/>
        <w:jc w:val="both"/>
      </w:pPr>
      <w:r>
        <w:t xml:space="preserve"> - проект договора, заключаемого по итогам процедуры закупки;</w:t>
      </w:r>
    </w:p>
    <w:p w:rsidR="00A06F57" w:rsidRDefault="0000315C">
      <w:pPr>
        <w:ind w:firstLine="708"/>
        <w:jc w:val="both"/>
      </w:pPr>
      <w:r>
        <w:t xml:space="preserve"> - разъяснения закупочной документации;</w:t>
      </w:r>
    </w:p>
    <w:p w:rsidR="00A06F57" w:rsidRDefault="0000315C">
      <w:pPr>
        <w:ind w:firstLine="708"/>
        <w:jc w:val="both"/>
      </w:pPr>
      <w:r>
        <w:t xml:space="preserve"> - протокол, составляемый в ходе осуществления закупки (промежуточный);</w:t>
      </w:r>
    </w:p>
    <w:p w:rsidR="00A06F57" w:rsidRDefault="0000315C">
      <w:pPr>
        <w:ind w:firstLine="708"/>
        <w:jc w:val="both"/>
      </w:pPr>
      <w:r>
        <w:t xml:space="preserve"> - итоговый протокол;</w:t>
      </w:r>
    </w:p>
    <w:p w:rsidR="00A06F57" w:rsidRDefault="0000315C">
      <w:pPr>
        <w:ind w:firstLine="708"/>
        <w:jc w:val="both"/>
      </w:pPr>
      <w:r>
        <w:t xml:space="preserve"> - иная информация, предусмотренная настоящим Положением.</w:t>
      </w:r>
    </w:p>
    <w:p w:rsidR="00A06F57" w:rsidRDefault="0000315C">
      <w:pPr>
        <w:ind w:firstLine="708"/>
        <w:jc w:val="both"/>
      </w:pPr>
      <w:r>
        <w:t>Заказчик вправе публиковать извещение о закупке дополнительно на иных информационных ресурсах, в том числе на официальном сайте заказчика, а также в средствах массовой информации.</w:t>
      </w:r>
    </w:p>
    <w:p w:rsidR="00A06F57" w:rsidRDefault="0000315C">
      <w:pPr>
        <w:ind w:firstLine="708"/>
        <w:jc w:val="both"/>
      </w:pPr>
      <w:r>
        <w:t>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A06F57" w:rsidRDefault="00A06F57">
      <w:pPr>
        <w:ind w:firstLine="708"/>
        <w:jc w:val="both"/>
      </w:pPr>
    </w:p>
    <w:p w:rsidR="00A06F57" w:rsidRDefault="0000315C">
      <w:pPr>
        <w:ind w:firstLine="708"/>
        <w:jc w:val="both"/>
      </w:pPr>
      <w:r>
        <w:t xml:space="preserve">6.1.5. Заказчик не размещает в ЕИС следующие сведения: </w:t>
      </w:r>
    </w:p>
    <w:p w:rsidR="00A06F57" w:rsidRDefault="0000315C">
      <w:pPr>
        <w:ind w:firstLine="708"/>
        <w:jc w:val="both"/>
      </w:pPr>
      <w:r>
        <w:t xml:space="preserve"> - о закупке товаров, работ, услуг, стоимость которых не превышает ста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A06F57" w:rsidRDefault="0000315C">
      <w:pPr>
        <w:ind w:firstLine="708"/>
        <w:jc w:val="both"/>
      </w:pPr>
      <w:r>
        <w:t xml:space="preserve"> -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06F57" w:rsidRDefault="0000315C">
      <w:pPr>
        <w:ind w:firstLine="708"/>
        <w:jc w:val="both"/>
      </w:pPr>
      <w:r>
        <w:t xml:space="preserve"> -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06F57" w:rsidRDefault="00A06F57">
      <w:pPr>
        <w:ind w:firstLine="708"/>
        <w:jc w:val="both"/>
      </w:pPr>
    </w:p>
    <w:p w:rsidR="00A06F57" w:rsidRDefault="0000315C">
      <w:pPr>
        <w:ind w:firstLine="708"/>
        <w:jc w:val="both"/>
      </w:pPr>
      <w:r>
        <w:t>6.1.6. Заказчик не размещает в ЕИС извещение о закупке, документацию о закупке, проект договора, протоколы, в том числе итоговый протокол в случае осуществления закупки у единственного поставщика (исполнителя, подрядчика).</w:t>
      </w:r>
    </w:p>
    <w:p w:rsidR="00A06F57" w:rsidRDefault="00A06F57">
      <w:pPr>
        <w:ind w:firstLine="708"/>
        <w:jc w:val="both"/>
      </w:pPr>
    </w:p>
    <w:p w:rsidR="00A06F57" w:rsidRDefault="0000315C">
      <w:pPr>
        <w:ind w:firstLine="708"/>
        <w:jc w:val="both"/>
      </w:pPr>
      <w:r>
        <w:t>6.1.7.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на официальном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06F57" w:rsidRDefault="00A06F57">
      <w:pPr>
        <w:ind w:firstLine="708"/>
        <w:jc w:val="both"/>
      </w:pPr>
    </w:p>
    <w:p w:rsidR="00A06F57" w:rsidRDefault="0000315C">
      <w:pPr>
        <w:ind w:firstLine="708"/>
        <w:jc w:val="both"/>
      </w:pPr>
      <w:r>
        <w:t>6.1.8.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по результатам проведения конкурса и аукциона три года.</w:t>
      </w:r>
    </w:p>
    <w:p w:rsidR="00A06F57" w:rsidRDefault="0000315C">
      <w:pPr>
        <w:pStyle w:val="2"/>
        <w:tabs>
          <w:tab w:val="clear" w:pos="1701"/>
          <w:tab w:val="left" w:pos="1080"/>
        </w:tabs>
        <w:ind w:left="0" w:firstLine="720"/>
        <w:jc w:val="both"/>
      </w:pPr>
      <w:bookmarkStart w:id="25" w:name="__RefHeading___Toc90396805"/>
      <w:bookmarkStart w:id="26" w:name="__RefHeading__5425_1129879908"/>
      <w:bookmarkStart w:id="27" w:name="_Toc103698252"/>
      <w:bookmarkEnd w:id="25"/>
      <w:bookmarkEnd w:id="26"/>
      <w:r>
        <w:rPr>
          <w:sz w:val="28"/>
          <w:szCs w:val="28"/>
        </w:rPr>
        <w:t>6.2. Принятие решения о проведении закупки и возможность отказа от проведения закупки</w:t>
      </w:r>
      <w:bookmarkEnd w:id="27"/>
    </w:p>
    <w:p w:rsidR="00A06F57" w:rsidRDefault="00A06F57">
      <w:pPr>
        <w:jc w:val="both"/>
      </w:pPr>
    </w:p>
    <w:p w:rsidR="00A06F57" w:rsidRDefault="0000315C">
      <w:pPr>
        <w:ind w:firstLine="709"/>
        <w:jc w:val="both"/>
      </w:pPr>
      <w:r>
        <w:t>6.2.1. Решение о проведении конкурентной закупки, включенной или не включенной (в случае, предусмотренном пунктом 7.7 Положения о закупке, а также в случаях, предусмотренных частью 15 и 16 статьи 4 Федерального закона № 223-ФЗ) в утвержденный план закупки, оформляется приказом.</w:t>
      </w:r>
    </w:p>
    <w:p w:rsidR="00A06F57" w:rsidRDefault="0000315C">
      <w:pPr>
        <w:ind w:firstLine="708"/>
        <w:jc w:val="both"/>
      </w:pPr>
      <w:r>
        <w:t>В случае закрытой процедуры закупки (пункт 7.7 Положения о закупке) к приказу должно быть приложено обоснование НМЦ договора.</w:t>
      </w:r>
    </w:p>
    <w:p w:rsidR="00A06F57" w:rsidRDefault="00A06F57">
      <w:pPr>
        <w:pStyle w:val="1a"/>
        <w:ind w:left="851"/>
        <w:jc w:val="both"/>
        <w:rPr>
          <w:rFonts w:ascii="Times New Roman" w:hAnsi="Times New Roman" w:cs="Times New Roman"/>
          <w:sz w:val="24"/>
          <w:szCs w:val="24"/>
          <w:lang w:val="ru-RU"/>
        </w:rPr>
      </w:pPr>
    </w:p>
    <w:p w:rsidR="00A06F57" w:rsidRDefault="0000315C">
      <w:pPr>
        <w:ind w:firstLine="709"/>
        <w:jc w:val="both"/>
      </w:pPr>
      <w:r>
        <w:t>6.2.2. На основании распоряжения генерального директора Общества, специалист по закупкам подготавливает извещение о закупке, документацию о закупке и проект договора для размещения в ЕИС и на электронной торговой площадке с соблюдением установленных норм и правил.</w:t>
      </w:r>
    </w:p>
    <w:p w:rsidR="00A06F57" w:rsidRDefault="00A06F57">
      <w:pPr>
        <w:ind w:firstLine="709"/>
        <w:jc w:val="both"/>
      </w:pPr>
    </w:p>
    <w:p w:rsidR="00A06F57" w:rsidRDefault="0000315C">
      <w:pPr>
        <w:ind w:firstLine="709"/>
        <w:jc w:val="both"/>
      </w:pPr>
      <w:r>
        <w:t>6.2.3.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 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06F57" w:rsidRDefault="0000315C">
      <w:pPr>
        <w:pStyle w:val="2"/>
        <w:tabs>
          <w:tab w:val="clear" w:pos="1701"/>
          <w:tab w:val="left" w:pos="720"/>
        </w:tabs>
        <w:ind w:left="0" w:firstLine="720"/>
      </w:pPr>
      <w:bookmarkStart w:id="28" w:name="__RefHeading___Toc90396806"/>
      <w:bookmarkStart w:id="29" w:name="__RefHeading__5427_1129879908"/>
      <w:bookmarkStart w:id="30" w:name="_Toc103698253"/>
      <w:bookmarkEnd w:id="28"/>
      <w:bookmarkEnd w:id="29"/>
      <w:r>
        <w:rPr>
          <w:sz w:val="28"/>
          <w:szCs w:val="28"/>
        </w:rPr>
        <w:t>6.3. Комиссия по закупкам</w:t>
      </w:r>
      <w:bookmarkEnd w:id="30"/>
    </w:p>
    <w:p w:rsidR="00A06F57" w:rsidRDefault="00A06F57">
      <w:pPr>
        <w:jc w:val="both"/>
        <w:rPr>
          <w:b/>
        </w:rPr>
      </w:pPr>
    </w:p>
    <w:p w:rsidR="00A06F57" w:rsidRDefault="0000315C">
      <w:pPr>
        <w:jc w:val="both"/>
      </w:pPr>
      <w:r>
        <w:tab/>
        <w:t>6.3.1. Комиссия по закупкам действует на основании «Положения о комиссии по закупкам товаров, работ, услуг АО «Дон-медиа»», утвержденного генеральным директором Общества.</w:t>
      </w:r>
    </w:p>
    <w:p w:rsidR="000A15D8" w:rsidRDefault="000A15D8">
      <w:pPr>
        <w:jc w:val="both"/>
      </w:pPr>
    </w:p>
    <w:p w:rsidR="00A06F57" w:rsidRDefault="00A06F57">
      <w:pPr>
        <w:jc w:val="both"/>
      </w:pPr>
    </w:p>
    <w:p w:rsidR="00A06F57" w:rsidRDefault="0000315C">
      <w:pPr>
        <w:jc w:val="both"/>
      </w:pPr>
      <w:r>
        <w:tab/>
        <w:t xml:space="preserve">6.3.2. Комиссия по закупкам формируется из числа работников Заказчика. Количество членов комиссии по закупкам должно составлять не менее трех человек. </w:t>
      </w:r>
    </w:p>
    <w:p w:rsidR="00A06F57" w:rsidRDefault="00A06F57">
      <w:pPr>
        <w:jc w:val="both"/>
      </w:pPr>
    </w:p>
    <w:p w:rsidR="0074031D" w:rsidRPr="00350DD3" w:rsidRDefault="0000315C" w:rsidP="0074309B">
      <w:pPr>
        <w:jc w:val="both"/>
        <w:rPr>
          <w:kern w:val="0"/>
          <w:lang w:eastAsia="ru-RU"/>
        </w:rPr>
      </w:pPr>
      <w:r>
        <w:tab/>
      </w:r>
      <w:r w:rsidRPr="00350DD3">
        <w:t>6.3.3. В состав комиссии по закупкам не могут включаться</w:t>
      </w:r>
      <w:r w:rsidR="00EA7A34" w:rsidRPr="00350DD3">
        <w:t>:</w:t>
      </w:r>
      <w:r w:rsidRPr="00350DD3">
        <w:t xml:space="preserve"> </w:t>
      </w:r>
    </w:p>
    <w:p w:rsidR="0074031D" w:rsidRPr="00350DD3" w:rsidRDefault="0074309B" w:rsidP="0074031D">
      <w:pPr>
        <w:jc w:val="both"/>
      </w:pPr>
      <w:r w:rsidRPr="00350DD3">
        <w:t xml:space="preserve">- </w:t>
      </w:r>
      <w:r w:rsidR="0074031D" w:rsidRPr="00350DD3">
        <w:t xml:space="preserve">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в частности,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
    <w:p w:rsidR="0074031D" w:rsidRPr="00350DD3" w:rsidRDefault="0074031D" w:rsidP="0074031D">
      <w:pPr>
        <w:jc w:val="both"/>
      </w:pPr>
      <w:r w:rsidRPr="00350DD3">
        <w:t xml:space="preserve">Для целей Положения понятие </w:t>
      </w:r>
      <w:r w:rsidR="0074309B" w:rsidRPr="00350DD3">
        <w:t>«</w:t>
      </w:r>
      <w:r w:rsidRPr="00350DD3">
        <w:t>личная заинтересованность</w:t>
      </w:r>
      <w:r w:rsidR="0074309B" w:rsidRPr="00350DD3">
        <w:t>»</w:t>
      </w:r>
      <w:r w:rsidRPr="00350DD3">
        <w:t xml:space="preserve"> используется в значении, указанном в Федеральном </w:t>
      </w:r>
      <w:hyperlink r:id="rId9" w:history="1">
        <w:r w:rsidRPr="00350DD3">
          <w:rPr>
            <w:rStyle w:val="a5"/>
            <w:color w:val="auto"/>
            <w:u w:val="none"/>
          </w:rPr>
          <w:t>законе</w:t>
        </w:r>
      </w:hyperlink>
      <w:r w:rsidRPr="00350DD3">
        <w:t xml:space="preserve"> от 25.12.2008 </w:t>
      </w:r>
      <w:r w:rsidR="00904792" w:rsidRPr="00350DD3">
        <w:t>№</w:t>
      </w:r>
      <w:r w:rsidRPr="00350DD3">
        <w:t xml:space="preserve"> 273-ФЗ </w:t>
      </w:r>
      <w:r w:rsidR="0074309B" w:rsidRPr="00350DD3">
        <w:t>«</w:t>
      </w:r>
      <w:r w:rsidRPr="00350DD3">
        <w:t>О противодействии коррупции</w:t>
      </w:r>
      <w:r w:rsidR="0074309B" w:rsidRPr="00350DD3">
        <w:t>»</w:t>
      </w:r>
      <w:r w:rsidRPr="00350DD3">
        <w:t xml:space="preserve">; </w:t>
      </w:r>
    </w:p>
    <w:p w:rsidR="00A06F57" w:rsidRPr="00350DD3" w:rsidRDefault="0074309B" w:rsidP="0074031D">
      <w:pPr>
        <w:jc w:val="both"/>
      </w:pPr>
      <w:r w:rsidRPr="00350DD3">
        <w:t xml:space="preserve">- </w:t>
      </w:r>
      <w:r w:rsidR="0074031D" w:rsidRPr="00350DD3">
        <w:t xml:space="preserve">участники (акционеры) организаций, подавших заявки на участие в закупке, члены их органов управления, кредиторы участников закупки. </w:t>
      </w:r>
    </w:p>
    <w:p w:rsidR="00DA3C81" w:rsidRPr="00DA3C81" w:rsidRDefault="00DA3C81" w:rsidP="00DA3C81">
      <w:pPr>
        <w:pStyle w:val="aff0"/>
        <w:spacing w:before="0" w:beforeAutospacing="0" w:after="0" w:line="240" w:lineRule="auto"/>
        <w:ind w:firstLine="539"/>
        <w:jc w:val="both"/>
      </w:pPr>
      <w:r w:rsidRPr="00350DD3">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904792" w:rsidRPr="00350DD3">
        <w:t>№</w:t>
      </w:r>
      <w:r w:rsidRPr="00350DD3">
        <w:t xml:space="preserve"> 273-ФЗ «О противодействии коррупции».</w:t>
      </w:r>
    </w:p>
    <w:p w:rsidR="0074031D" w:rsidRPr="00350DD3" w:rsidRDefault="0074031D" w:rsidP="0074309B">
      <w:pPr>
        <w:suppressAutoHyphens w:val="0"/>
        <w:ind w:firstLine="709"/>
        <w:jc w:val="both"/>
        <w:rPr>
          <w:kern w:val="0"/>
          <w:lang w:eastAsia="ru-RU"/>
        </w:rPr>
      </w:pPr>
      <w:r w:rsidRPr="00350DD3">
        <w:t xml:space="preserve">Член комиссии, обнаруживший возникновение обстоятельств, указанных в </w:t>
      </w:r>
      <w:hyperlink r:id="rId10" w:history="1">
        <w:r w:rsidRPr="00350DD3">
          <w:rPr>
            <w:rStyle w:val="a5"/>
          </w:rPr>
          <w:t xml:space="preserve">п. </w:t>
        </w:r>
      </w:hyperlink>
      <w:r w:rsidR="0074309B" w:rsidRPr="00350DD3">
        <w:rPr>
          <w:rStyle w:val="a5"/>
        </w:rPr>
        <w:t>6.3.3.</w:t>
      </w:r>
      <w:r w:rsidRPr="00350DD3">
        <w:t xml:space="preserve"> Положения, должен незамедлительно уведомить об этом </w:t>
      </w:r>
      <w:r w:rsidR="00EA7A34" w:rsidRPr="00350DD3">
        <w:t xml:space="preserve">руководителя и (или) </w:t>
      </w:r>
      <w:r w:rsidRPr="00350DD3">
        <w:t>председателя комиссии (в случае его отсутствия - заместителя председателя</w:t>
      </w:r>
      <w:r w:rsidR="00EA7A34" w:rsidRPr="00350DD3">
        <w:t>)</w:t>
      </w:r>
      <w:r w:rsidRPr="00350DD3">
        <w:t xml:space="preserve">. </w:t>
      </w:r>
    </w:p>
    <w:p w:rsidR="0074031D" w:rsidRDefault="0074031D" w:rsidP="0074031D">
      <w:pPr>
        <w:jc w:val="both"/>
      </w:pPr>
      <w:r w:rsidRPr="00350DD3">
        <w:t xml:space="preserve">Членов комиссии, которые </w:t>
      </w:r>
      <w:r w:rsidR="00DA3C81" w:rsidRPr="00350DD3">
        <w:t xml:space="preserve">не соответствуют требованиям указанным </w:t>
      </w:r>
      <w:r w:rsidRPr="00350DD3">
        <w:t xml:space="preserve">в </w:t>
      </w:r>
      <w:hyperlink r:id="rId11" w:history="1">
        <w:r w:rsidRPr="00350DD3">
          <w:rPr>
            <w:rStyle w:val="a5"/>
          </w:rPr>
          <w:t xml:space="preserve">п. </w:t>
        </w:r>
      </w:hyperlink>
      <w:r w:rsidR="00DA3C81" w:rsidRPr="00350DD3">
        <w:rPr>
          <w:rStyle w:val="a5"/>
        </w:rPr>
        <w:t>6.3.3</w:t>
      </w:r>
      <w:r w:rsidRPr="00350DD3">
        <w:t xml:space="preserve"> Положения, заменяют лицами, соответствующими таким требованиям.</w:t>
      </w:r>
      <w:r>
        <w:t xml:space="preserve"> </w:t>
      </w:r>
    </w:p>
    <w:p w:rsidR="00667AD3" w:rsidRDefault="00667AD3" w:rsidP="0074031D">
      <w:pPr>
        <w:jc w:val="both"/>
      </w:pPr>
    </w:p>
    <w:p w:rsidR="00A06F57" w:rsidRDefault="0000315C">
      <w:pPr>
        <w:jc w:val="both"/>
      </w:pPr>
      <w:r>
        <w:tab/>
        <w:t>6.3.4. Основной функцией комиссии по закупкам является принятие решений в рамках конкурентных процедур закупок. Цели и задачи формирования комиссии по закупкам, права, обязанности и ответственность ее членов, регламент работы и иные вопросы деятельности комиссии по закупкам определяются «Положением о комиссии по закупкам товаров, работ, услуг АО «Дон-медиа».</w:t>
      </w:r>
    </w:p>
    <w:p w:rsidR="00A06F57" w:rsidRDefault="0000315C">
      <w:pPr>
        <w:pStyle w:val="2"/>
        <w:tabs>
          <w:tab w:val="clear" w:pos="1701"/>
          <w:tab w:val="left" w:pos="720"/>
        </w:tabs>
        <w:ind w:left="0" w:firstLine="720"/>
      </w:pPr>
      <w:bookmarkStart w:id="31" w:name="__RefHeading___Toc90396807"/>
      <w:bookmarkStart w:id="32" w:name="__RefHeading__5429_1129879908"/>
      <w:bookmarkStart w:id="33" w:name="_Toc103698254"/>
      <w:bookmarkEnd w:id="31"/>
      <w:bookmarkEnd w:id="32"/>
      <w:r>
        <w:rPr>
          <w:sz w:val="28"/>
          <w:szCs w:val="28"/>
        </w:rPr>
        <w:t>6.4. Способы закупки и условия их применения</w:t>
      </w:r>
      <w:bookmarkEnd w:id="33"/>
    </w:p>
    <w:p w:rsidR="00A06F57" w:rsidRDefault="0000315C">
      <w:pPr>
        <w:jc w:val="both"/>
      </w:pPr>
      <w:r>
        <w:tab/>
        <w:t>6.4.1. Закупка продукции осуществляется Заказчиком следующими способами:</w:t>
      </w:r>
    </w:p>
    <w:p w:rsidR="00A06F57" w:rsidRDefault="0000315C">
      <w:pPr>
        <w:jc w:val="both"/>
      </w:pPr>
      <w:r>
        <w:tab/>
        <w:t>А) конкурентные способы путем проведения торгов:</w:t>
      </w:r>
    </w:p>
    <w:p w:rsidR="00A06F57" w:rsidRDefault="0000315C">
      <w:pPr>
        <w:ind w:firstLine="708"/>
        <w:jc w:val="both"/>
      </w:pPr>
      <w:r>
        <w:t>– конкурс (открытый</w:t>
      </w:r>
      <w:r w:rsidR="00A12813">
        <w:t>,</w:t>
      </w:r>
      <w:r>
        <w:t xml:space="preserve"> в электронной форме, закрытый);</w:t>
      </w:r>
    </w:p>
    <w:p w:rsidR="00A06F57" w:rsidRDefault="0000315C">
      <w:pPr>
        <w:ind w:firstLine="708"/>
        <w:jc w:val="both"/>
      </w:pPr>
      <w:r>
        <w:t>– аукцион (открытый</w:t>
      </w:r>
      <w:r w:rsidR="00A12813">
        <w:t>,</w:t>
      </w:r>
      <w:r>
        <w:t xml:space="preserve"> в электронной форме, закрытый);</w:t>
      </w:r>
    </w:p>
    <w:p w:rsidR="00A06F57" w:rsidRDefault="0000315C">
      <w:pPr>
        <w:ind w:firstLine="708"/>
        <w:jc w:val="both"/>
      </w:pPr>
      <w:r>
        <w:t>– запрос предложений (в электронной форме, закрытый);</w:t>
      </w:r>
    </w:p>
    <w:p w:rsidR="00A06F57" w:rsidRDefault="0000315C">
      <w:pPr>
        <w:ind w:firstLine="708"/>
        <w:jc w:val="both"/>
      </w:pPr>
      <w:r>
        <w:t>– запрос котировок (в электронной форме, закрытый);</w:t>
      </w:r>
    </w:p>
    <w:p w:rsidR="00A06F57" w:rsidRDefault="0000315C">
      <w:pPr>
        <w:ind w:firstLine="708"/>
        <w:jc w:val="both"/>
      </w:pPr>
      <w:r>
        <w:t>Б) неконкурентный способ:</w:t>
      </w:r>
    </w:p>
    <w:p w:rsidR="00A12813" w:rsidRDefault="0000315C">
      <w:pPr>
        <w:ind w:firstLine="708"/>
        <w:jc w:val="both"/>
      </w:pPr>
      <w:r>
        <w:t>– закупка у единственного поставщика (исполнителя, подрядчика)</w:t>
      </w:r>
      <w:r w:rsidR="00A12813">
        <w:t>;</w:t>
      </w:r>
    </w:p>
    <w:p w:rsidR="00A06F57" w:rsidRDefault="00A12813">
      <w:pPr>
        <w:ind w:firstLine="708"/>
        <w:jc w:val="both"/>
      </w:pPr>
      <w:r>
        <w:t>– электронный магазин</w:t>
      </w:r>
      <w:r w:rsidR="0000315C">
        <w:t>.</w:t>
      </w:r>
    </w:p>
    <w:p w:rsidR="00A06F57" w:rsidRDefault="00A06F57">
      <w:pPr>
        <w:ind w:firstLine="708"/>
        <w:jc w:val="both"/>
      </w:pPr>
      <w:bookmarkStart w:id="34" w:name="_GoBack"/>
      <w:bookmarkEnd w:id="34"/>
    </w:p>
    <w:p w:rsidR="00A06F57" w:rsidRDefault="0000315C">
      <w:pPr>
        <w:ind w:firstLine="708"/>
        <w:jc w:val="both"/>
      </w:pPr>
      <w:r>
        <w:t>6.4.2. Конкурентной закупкой является закупка, осуществляемая с соблюдением одновременно следующих условий:</w:t>
      </w:r>
    </w:p>
    <w:p w:rsidR="00A06F57" w:rsidRDefault="0000315C">
      <w:pPr>
        <w:ind w:firstLine="708"/>
        <w:jc w:val="both"/>
      </w:pPr>
      <w:r>
        <w:t>1) информация о конкурентной закупке сообщается заказчиком одним из следующих способов:</w:t>
      </w:r>
    </w:p>
    <w:p w:rsidR="00A06F57" w:rsidRDefault="0000315C">
      <w:pPr>
        <w:ind w:firstLine="708"/>
        <w:jc w:val="both"/>
      </w:pPr>
      <w: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 (кроме запроса котировок);</w:t>
      </w:r>
    </w:p>
    <w:p w:rsidR="00A06F57" w:rsidRDefault="0000315C">
      <w:pPr>
        <w:ind w:firstLine="708"/>
        <w:jc w:val="both"/>
      </w:pPr>
      <w: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06F57" w:rsidRDefault="0000315C">
      <w:pPr>
        <w:ind w:firstLine="708"/>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A06F57" w:rsidRDefault="0000315C">
      <w:pPr>
        <w:ind w:firstLine="708"/>
        <w:jc w:val="both"/>
      </w:pPr>
      <w:r>
        <w:t>3) описание предмета конкурентной закупки осуществляется с соблюдением требований части 6.1 статьи 3 Федерального закона № 223-ФЗ.</w:t>
      </w:r>
    </w:p>
    <w:p w:rsidR="00A06F57" w:rsidRDefault="00A06F57">
      <w:pPr>
        <w:ind w:firstLine="708"/>
        <w:jc w:val="both"/>
      </w:pPr>
    </w:p>
    <w:p w:rsidR="00A06F57" w:rsidRDefault="0000315C">
      <w:pPr>
        <w:ind w:firstLine="708"/>
        <w:jc w:val="both"/>
      </w:pPr>
      <w:r>
        <w:t>6.4.3. В документации о конкурентной закупке должны быть указаны:</w:t>
      </w:r>
    </w:p>
    <w:p w:rsidR="00A06F57" w:rsidRDefault="0000315C">
      <w:pPr>
        <w:ind w:firstLine="708"/>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При отсутствии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06F57" w:rsidRDefault="0000315C">
      <w:pPr>
        <w:ind w:firstLine="708"/>
        <w:jc w:val="both"/>
      </w:pPr>
      <w:r>
        <w:t>2) требования к содержанию, форме, оформлению и составу заявки на участие в закупке;</w:t>
      </w:r>
    </w:p>
    <w:p w:rsidR="00A06F57" w:rsidRDefault="0000315C">
      <w:pPr>
        <w:ind w:firstLine="708"/>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06F57" w:rsidRDefault="0000315C">
      <w:pPr>
        <w:ind w:firstLine="708"/>
        <w:jc w:val="both"/>
      </w:pPr>
      <w:r>
        <w:t>4) место, условия и сроки (периоды) поставки товара, выполнения работы, оказания услуги;</w:t>
      </w:r>
    </w:p>
    <w:p w:rsidR="00A06F57" w:rsidRDefault="0000315C">
      <w:pPr>
        <w:ind w:firstLine="708"/>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06F57" w:rsidRDefault="0000315C">
      <w:pPr>
        <w:ind w:firstLine="708"/>
        <w:jc w:val="both"/>
      </w:pPr>
      <w:r>
        <w:t>6) форма, сроки и порядок оплаты товара, работы, услуги;</w:t>
      </w:r>
    </w:p>
    <w:p w:rsidR="00A06F57" w:rsidRDefault="0000315C">
      <w:pPr>
        <w:ind w:firstLine="708"/>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06F57" w:rsidRDefault="0000315C">
      <w:pPr>
        <w:ind w:firstLine="708"/>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06F57" w:rsidRDefault="0000315C">
      <w:pPr>
        <w:ind w:firstLine="708"/>
        <w:jc w:val="both"/>
      </w:pPr>
      <w:r>
        <w:t>9) требования к участникам такой закупки;</w:t>
      </w:r>
    </w:p>
    <w:p w:rsidR="00A06F57" w:rsidRDefault="0000315C">
      <w:pPr>
        <w:ind w:firstLine="708"/>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06F57" w:rsidRDefault="0000315C">
      <w:pPr>
        <w:ind w:firstLine="708"/>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A06F57" w:rsidRDefault="0000315C">
      <w:pPr>
        <w:ind w:firstLine="708"/>
        <w:jc w:val="both"/>
      </w:pPr>
      <w:r>
        <w:t>12) дата рассмотрения предложений участников такой закупки и подведения итогов такой закупки;</w:t>
      </w:r>
    </w:p>
    <w:p w:rsidR="00A06F57" w:rsidRDefault="0000315C">
      <w:pPr>
        <w:ind w:firstLine="708"/>
        <w:jc w:val="both"/>
      </w:pPr>
      <w:r>
        <w:t>13) критерии оценки и сопоставления заявок на участие в такой закупке;</w:t>
      </w:r>
    </w:p>
    <w:p w:rsidR="00A06F57" w:rsidRDefault="0000315C">
      <w:pPr>
        <w:ind w:firstLine="708"/>
        <w:jc w:val="both"/>
      </w:pPr>
      <w:r>
        <w:t>14) порядок оценки и сопоставления заявок на участие в такой закупке;</w:t>
      </w:r>
    </w:p>
    <w:p w:rsidR="00A06F57" w:rsidRDefault="0000315C">
      <w:pPr>
        <w:ind w:firstLine="708"/>
        <w:jc w:val="both"/>
      </w:pPr>
      <w:r>
        <w:t xml:space="preserve">15) описание предмета такой закупки в соответствии с </w:t>
      </w:r>
      <w:hyperlink w:anchor="Par178" w:history="1">
        <w:r>
          <w:rPr>
            <w:rStyle w:val="a5"/>
          </w:rPr>
          <w:t>частью 6.1 статьи 3</w:t>
        </w:r>
      </w:hyperlink>
      <w:r>
        <w:t xml:space="preserve"> Федерального закона № 223-ФЗ;</w:t>
      </w:r>
    </w:p>
    <w:p w:rsidR="00667AD3" w:rsidRPr="00350DD3" w:rsidRDefault="00667AD3" w:rsidP="00667AD3">
      <w:pPr>
        <w:ind w:firstLine="540"/>
      </w:pPr>
      <w:r w:rsidRPr="00350DD3">
        <w:t xml:space="preserve">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667AD3" w:rsidRDefault="00667AD3" w:rsidP="00667AD3">
      <w:pPr>
        <w:ind w:firstLine="540"/>
      </w:pPr>
      <w:r w:rsidRPr="00350DD3">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t xml:space="preserve"> </w:t>
      </w:r>
    </w:p>
    <w:p w:rsidR="00A06F57" w:rsidRDefault="00A06F57">
      <w:pPr>
        <w:ind w:firstLine="708"/>
        <w:jc w:val="both"/>
      </w:pPr>
    </w:p>
    <w:p w:rsidR="00A06F57" w:rsidRDefault="0000315C">
      <w:pPr>
        <w:ind w:firstLine="708"/>
        <w:jc w:val="both"/>
      </w:pPr>
      <w:r>
        <w:t>6.4.4. Неконкурентной закупкой является закупка, условия осуществления которой не соответствуют условиям, предусмотренным частью 3 статьи 3 Федерального закона № 223-ФЗ.</w:t>
      </w:r>
    </w:p>
    <w:p w:rsidR="00A06F57" w:rsidRDefault="00A06F57">
      <w:pPr>
        <w:ind w:firstLine="708"/>
        <w:jc w:val="both"/>
      </w:pPr>
    </w:p>
    <w:p w:rsidR="00A06F57" w:rsidRDefault="0000315C">
      <w:pPr>
        <w:ind w:firstLine="708"/>
        <w:jc w:val="both"/>
      </w:pPr>
      <w:r>
        <w:t>6.4.5. При проведении процедур закупки какие-либо переговоры Заказчика, членами Комиссии по закупкам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A06F57" w:rsidRDefault="0000315C">
      <w:pPr>
        <w:pStyle w:val="2"/>
        <w:tabs>
          <w:tab w:val="clear" w:pos="1701"/>
          <w:tab w:val="left" w:pos="1080"/>
        </w:tabs>
        <w:ind w:left="0" w:firstLine="720"/>
      </w:pPr>
      <w:bookmarkStart w:id="35" w:name="__RefHeading___Toc90396808"/>
      <w:bookmarkStart w:id="36" w:name="__RefHeading__5431_1129879908"/>
      <w:bookmarkStart w:id="37" w:name="_Toc103698255"/>
      <w:bookmarkEnd w:id="35"/>
      <w:bookmarkEnd w:id="36"/>
      <w:r>
        <w:rPr>
          <w:sz w:val="28"/>
          <w:szCs w:val="28"/>
        </w:rPr>
        <w:t>6.5. Требования к участникам закупки</w:t>
      </w:r>
      <w:bookmarkEnd w:id="37"/>
    </w:p>
    <w:p w:rsidR="00A06F57" w:rsidRDefault="00A06F57">
      <w:pPr>
        <w:ind w:firstLine="709"/>
        <w:jc w:val="both"/>
      </w:pPr>
    </w:p>
    <w:p w:rsidR="00A06F57" w:rsidRDefault="0000315C">
      <w:pPr>
        <w:ind w:firstLine="720"/>
        <w:jc w:val="both"/>
      </w:pPr>
      <w:r>
        <w:t>6.5.1.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06F57" w:rsidRDefault="00A06F57">
      <w:pPr>
        <w:ind w:firstLine="720"/>
        <w:jc w:val="both"/>
      </w:pPr>
    </w:p>
    <w:p w:rsidR="00A06F57" w:rsidRDefault="0000315C">
      <w:pPr>
        <w:ind w:firstLine="720"/>
        <w:jc w:val="both"/>
      </w:pPr>
      <w:bookmarkStart w:id="38" w:name="sub_36"/>
      <w:r>
        <w:t>6.5.2.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A06F57" w:rsidRDefault="00A06F57">
      <w:pPr>
        <w:ind w:firstLine="720"/>
        <w:jc w:val="both"/>
      </w:pPr>
    </w:p>
    <w:bookmarkEnd w:id="38"/>
    <w:p w:rsidR="00A06F57" w:rsidRDefault="0000315C">
      <w:pPr>
        <w:ind w:firstLine="709"/>
        <w:jc w:val="both"/>
      </w:pPr>
      <w:r>
        <w:t>6.5.3. К участникам закупки могут предъявляться следующие требования:</w:t>
      </w:r>
    </w:p>
    <w:p w:rsidR="00A06F57" w:rsidRDefault="0000315C">
      <w:pPr>
        <w:ind w:firstLine="709"/>
        <w:jc w:val="both"/>
      </w:pPr>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06F57" w:rsidRDefault="0000315C">
      <w:pPr>
        <w:ind w:firstLine="709"/>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6F57" w:rsidRDefault="0000315C">
      <w:pPr>
        <w:ind w:firstLine="709"/>
        <w:jc w:val="both"/>
      </w:pPr>
      <w: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06F57" w:rsidRDefault="0000315C">
      <w:pPr>
        <w:ind w:firstLine="709"/>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6F57" w:rsidRDefault="0000315C">
      <w:pPr>
        <w:ind w:firstLine="709"/>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6F57" w:rsidRDefault="0000315C">
      <w:pPr>
        <w:ind w:firstLine="709"/>
        <w:jc w:val="both"/>
      </w:pPr>
      <w:r>
        <w:t>6)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6F57" w:rsidRDefault="0000315C">
      <w:pPr>
        <w:ind w:firstLine="709"/>
        <w:jc w:val="both"/>
      </w:pPr>
      <w: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06F57" w:rsidRDefault="0000315C">
      <w:pPr>
        <w:ind w:firstLine="709"/>
        <w:jc w:val="both"/>
      </w:pPr>
      <w: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6F57" w:rsidRDefault="00A06F57">
      <w:pPr>
        <w:ind w:firstLine="709"/>
        <w:jc w:val="both"/>
      </w:pPr>
    </w:p>
    <w:p w:rsidR="00A06F57" w:rsidRDefault="0000315C">
      <w:pPr>
        <w:ind w:firstLine="709"/>
        <w:jc w:val="both"/>
      </w:pPr>
      <w:r>
        <w:t>6.5.4. Для участников закупки Заказчик вправе установить квалификационные требования (критерии), а именно:</w:t>
      </w:r>
    </w:p>
    <w:p w:rsidR="00A06F57" w:rsidRDefault="0000315C">
      <w:pPr>
        <w:ind w:firstLine="709"/>
        <w:jc w:val="both"/>
      </w:pPr>
      <w:r>
        <w:t>– наличие финансовых, материальных средств, а также иных возможностей (ресурсов), необходимых для выполнения условий договора;</w:t>
      </w:r>
    </w:p>
    <w:p w:rsidR="00A06F57" w:rsidRDefault="0000315C">
      <w:pPr>
        <w:ind w:firstLine="709"/>
        <w:jc w:val="both"/>
      </w:pPr>
      <w:r>
        <w:t>– положительная деловая репутация, наличие опыта осуществления поставок, выполнения работ или оказания услуг;</w:t>
      </w:r>
    </w:p>
    <w:p w:rsidR="00A06F57" w:rsidRDefault="0000315C">
      <w:pPr>
        <w:ind w:firstLine="709"/>
        <w:jc w:val="both"/>
      </w:pPr>
      <w:r>
        <w:t>– наличие лицензий, свидетельств по профилю проводимых работ;</w:t>
      </w:r>
    </w:p>
    <w:p w:rsidR="00A06F57" w:rsidRDefault="0000315C">
      <w:pPr>
        <w:ind w:firstLine="709"/>
        <w:jc w:val="both"/>
      </w:pPr>
      <w:r>
        <w:t>– наличие необходимых в соответствии с законодательством Российской Федерации сертификатов на продукцию, являющуюся предметом закупки;</w:t>
      </w:r>
    </w:p>
    <w:p w:rsidR="00A06F57" w:rsidRDefault="0000315C">
      <w:pPr>
        <w:ind w:firstLine="709"/>
        <w:jc w:val="both"/>
      </w:pPr>
      <w:r>
        <w:t>– иные квалификационные требования, связанные с предметом закупки, которые должны быть выражены в измеряемых единицах.</w:t>
      </w:r>
    </w:p>
    <w:p w:rsidR="00A06F57" w:rsidRDefault="00A06F57">
      <w:pPr>
        <w:ind w:firstLine="709"/>
        <w:jc w:val="both"/>
      </w:pPr>
    </w:p>
    <w:p w:rsidR="00A06F57" w:rsidRDefault="0000315C">
      <w:pPr>
        <w:ind w:firstLine="709"/>
        <w:jc w:val="both"/>
      </w:pPr>
      <w:r>
        <w:t>6.5.5. При проведении закрытых процедур закупки Заказчик вправе установить к участникам закупки следующие требования:</w:t>
      </w:r>
    </w:p>
    <w:p w:rsidR="00A06F57" w:rsidRDefault="0000315C">
      <w:pPr>
        <w:ind w:firstLine="720"/>
        <w:jc w:val="both"/>
      </w:pPr>
      <w:r>
        <w:t xml:space="preserve">– о наличии лицензии на проведение работ с использованием сведений, составляющих </w:t>
      </w:r>
      <w:hyperlink w:anchor="sub_101" w:history="1">
        <w:r>
          <w:rPr>
            <w:rStyle w:val="a5"/>
          </w:rPr>
          <w:t>государственную тайну</w:t>
        </w:r>
      </w:hyperlink>
      <w:r>
        <w:t xml:space="preserve"> в соответствии с Законом Российской Федерации от 21.07.1993 № 5485-I «О государственной тайне»;</w:t>
      </w:r>
    </w:p>
    <w:p w:rsidR="00A06F57" w:rsidRDefault="0000315C">
      <w:pPr>
        <w:ind w:firstLine="709"/>
        <w:jc w:val="both"/>
      </w:pPr>
      <w:r>
        <w:t>– о заключении соглашения о конфиденциальности;</w:t>
      </w:r>
    </w:p>
    <w:p w:rsidR="00A06F57" w:rsidRDefault="0000315C">
      <w:pPr>
        <w:ind w:firstLine="709"/>
        <w:jc w:val="both"/>
      </w:pPr>
      <w:r>
        <w:t>– иные требования, связанные с обеспечением безопасности информации.</w:t>
      </w:r>
    </w:p>
    <w:p w:rsidR="00A06F57" w:rsidRDefault="00A06F57">
      <w:pPr>
        <w:ind w:firstLine="709"/>
        <w:jc w:val="both"/>
      </w:pPr>
    </w:p>
    <w:p w:rsidR="00A06F57" w:rsidRDefault="0000315C">
      <w:pPr>
        <w:ind w:firstLine="709"/>
        <w:jc w:val="both"/>
      </w:pPr>
      <w:r>
        <w:t>6.5.6.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в соответствии с подпунктами 2-6 и 8 пункта 6.5.3, 6.5.5 предъявляются к каждому из указанных лиц в отдельности; в соответствии с подпунктами 1 и 7 пункта 6.5.3., пунктом 6.5.4. предъявляются к такой группе лиц в совокупности, а не к отдельно взятому ее участнику.</w:t>
      </w:r>
    </w:p>
    <w:p w:rsidR="00A06F57" w:rsidRDefault="0000315C">
      <w:pPr>
        <w:pStyle w:val="2"/>
        <w:tabs>
          <w:tab w:val="clear" w:pos="1701"/>
          <w:tab w:val="left" w:pos="1080"/>
        </w:tabs>
        <w:ind w:left="0" w:firstLine="720"/>
      </w:pPr>
      <w:bookmarkStart w:id="39" w:name="__RefHeading__5433_1129879908"/>
      <w:bookmarkStart w:id="40" w:name="__RefHeading___Toc90396809"/>
      <w:bookmarkStart w:id="41" w:name="_Toc103698256"/>
      <w:bookmarkEnd w:id="39"/>
      <w:r>
        <w:rPr>
          <w:sz w:val="28"/>
          <w:szCs w:val="28"/>
        </w:rPr>
        <w:t>6.6. Содержание извещения о закупке</w:t>
      </w:r>
      <w:bookmarkEnd w:id="40"/>
      <w:bookmarkEnd w:id="41"/>
      <w:r>
        <w:rPr>
          <w:b w:val="0"/>
        </w:rPr>
        <w:t xml:space="preserve"> </w:t>
      </w:r>
    </w:p>
    <w:p w:rsidR="00A06F57" w:rsidRDefault="00A06F57">
      <w:pPr>
        <w:ind w:firstLine="708"/>
        <w:jc w:val="both"/>
      </w:pPr>
    </w:p>
    <w:p w:rsidR="00A06F57" w:rsidRDefault="0000315C">
      <w:pPr>
        <w:ind w:firstLine="708"/>
        <w:jc w:val="both"/>
      </w:pPr>
      <w:r w:rsidRPr="00350DD3">
        <w:t>6.6.1. В извещении о закупке указываются следующие</w:t>
      </w:r>
      <w:r>
        <w:t xml:space="preserve"> сведения</w:t>
      </w:r>
      <w:r>
        <w:rPr>
          <w:rStyle w:val="15"/>
        </w:rPr>
        <w:footnoteReference w:id="1"/>
      </w:r>
      <w:r>
        <w:t>:</w:t>
      </w:r>
    </w:p>
    <w:p w:rsidR="00A06F57" w:rsidRDefault="0000315C">
      <w:pPr>
        <w:ind w:firstLine="708"/>
        <w:jc w:val="both"/>
      </w:pPr>
      <w:r>
        <w:t>1) способ осуществления закупки;</w:t>
      </w:r>
    </w:p>
    <w:p w:rsidR="00A06F57" w:rsidRDefault="0000315C">
      <w:pPr>
        <w:ind w:firstLine="708"/>
        <w:jc w:val="both"/>
      </w:pPr>
      <w:r>
        <w:t>2) наименование, место нахождения, почтовый адрес, адрес электронной почты, номер контактного телефона заказчика;</w:t>
      </w:r>
    </w:p>
    <w:p w:rsidR="00A06F57" w:rsidRDefault="0000315C">
      <w:pPr>
        <w:ind w:firstLine="708"/>
        <w:jc w:val="both"/>
      </w:pPr>
      <w: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A06F57" w:rsidRDefault="0000315C">
      <w:pPr>
        <w:ind w:firstLine="708"/>
        <w:jc w:val="both"/>
      </w:pPr>
      <w:r>
        <w:t>4) место поставки товара, выполнения работы, оказания услуги;</w:t>
      </w:r>
    </w:p>
    <w:p w:rsidR="00A06F57" w:rsidRDefault="0000315C">
      <w:pPr>
        <w:ind w:firstLine="708"/>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06F57" w:rsidRDefault="0000315C">
      <w:pPr>
        <w:ind w:firstLine="708"/>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A06F57" w:rsidRDefault="0000315C">
      <w:pPr>
        <w:ind w:firstLine="708"/>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06F57" w:rsidRDefault="0000315C">
      <w:pPr>
        <w:ind w:firstLine="708"/>
        <w:jc w:val="both"/>
      </w:pPr>
      <w: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804418" w:rsidRPr="00350DD3" w:rsidRDefault="00804418" w:rsidP="00804418">
      <w:pPr>
        <w:suppressAutoHyphens w:val="0"/>
        <w:ind w:firstLine="540"/>
        <w:jc w:val="both"/>
        <w:rPr>
          <w:kern w:val="0"/>
          <w:lang w:eastAsia="ru-RU"/>
        </w:rPr>
      </w:pPr>
      <w:r w:rsidRPr="00350DD3">
        <w:t xml:space="preserve">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804418" w:rsidRDefault="00804418" w:rsidP="00804418">
      <w:pPr>
        <w:ind w:firstLine="540"/>
        <w:jc w:val="both"/>
      </w:pPr>
      <w:r w:rsidRPr="00350DD3">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06F57" w:rsidRDefault="00A06F57">
      <w:pPr>
        <w:ind w:firstLine="708"/>
        <w:jc w:val="both"/>
      </w:pPr>
    </w:p>
    <w:p w:rsidR="00A06F57" w:rsidRDefault="0000315C">
      <w:pPr>
        <w:ind w:firstLine="708"/>
        <w:jc w:val="both"/>
      </w:pPr>
      <w:r>
        <w:t>6.6.2. В случае проведения конкурса или аукциона в отношении каждого лота в извещении о закупке отдельно указываются предмет, НМЦ, сроки и иные условия приобретения продукции.</w:t>
      </w:r>
    </w:p>
    <w:p w:rsidR="00A06F57" w:rsidRDefault="0000315C">
      <w:pPr>
        <w:pStyle w:val="2"/>
        <w:tabs>
          <w:tab w:val="clear" w:pos="1701"/>
          <w:tab w:val="left" w:pos="1080"/>
        </w:tabs>
        <w:ind w:left="0" w:firstLine="720"/>
      </w:pPr>
      <w:bookmarkStart w:id="42" w:name="__RefHeading___Toc90396810"/>
      <w:bookmarkStart w:id="43" w:name="__RefHeading__5435_1129879908"/>
      <w:bookmarkStart w:id="44" w:name="_Toc103698257"/>
      <w:bookmarkEnd w:id="42"/>
      <w:bookmarkEnd w:id="43"/>
      <w:r>
        <w:rPr>
          <w:sz w:val="28"/>
          <w:szCs w:val="28"/>
        </w:rPr>
        <w:t>6.7. Содержание документации о закупке</w:t>
      </w:r>
      <w:bookmarkEnd w:id="44"/>
    </w:p>
    <w:p w:rsidR="00A06F57" w:rsidRDefault="00A06F57">
      <w:pPr>
        <w:ind w:firstLine="708"/>
        <w:jc w:val="both"/>
        <w:rPr>
          <w:b/>
        </w:rPr>
      </w:pPr>
    </w:p>
    <w:p w:rsidR="00A06F57" w:rsidRDefault="0000315C">
      <w:pPr>
        <w:ind w:firstLine="708"/>
        <w:jc w:val="both"/>
      </w:pPr>
      <w:r>
        <w:t>6.7.1. В документации о закупке должны быть указаны следующие сведения</w:t>
      </w:r>
      <w:r>
        <w:rPr>
          <w:rStyle w:val="15"/>
        </w:rPr>
        <w:footnoteReference w:id="2"/>
      </w:r>
      <w:r>
        <w:t>:</w:t>
      </w:r>
    </w:p>
    <w:p w:rsidR="00A06F57" w:rsidRDefault="0000315C">
      <w:pPr>
        <w:ind w:firstLine="708"/>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06F57" w:rsidRDefault="0000315C">
      <w:pPr>
        <w:ind w:firstLine="708"/>
        <w:jc w:val="both"/>
      </w:pPr>
      <w:r>
        <w:t>2) требования к содержанию, форме, оформлению и составу заявки на участие в закупке;</w:t>
      </w:r>
    </w:p>
    <w:p w:rsidR="00A06F57" w:rsidRDefault="0000315C">
      <w:pPr>
        <w:ind w:firstLine="708"/>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в том числе информацию о нахождении товара в реестре российской промышленной продукции, реестре евразийской промышленной продукции, едином реестре российской радиоэлектронной продукции (подпункт 2 пункта 7.1.2, подпункт 2 пункта 7.3.5);</w:t>
      </w:r>
    </w:p>
    <w:p w:rsidR="00A06F57" w:rsidRDefault="0000315C">
      <w:pPr>
        <w:ind w:firstLine="708"/>
        <w:jc w:val="both"/>
      </w:pPr>
      <w:r>
        <w:t>4) место, условия и сроки (периоды) поставки товара, выполнения работы, оказания услуги;</w:t>
      </w:r>
    </w:p>
    <w:p w:rsidR="00A06F57" w:rsidRDefault="0000315C">
      <w:pPr>
        <w:ind w:firstLine="708"/>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06F57" w:rsidRDefault="0000315C">
      <w:pPr>
        <w:ind w:firstLine="708"/>
        <w:jc w:val="both"/>
      </w:pPr>
      <w:r>
        <w:t>6) форма, сроки и порядок оплаты товара, работы, услуги;</w:t>
      </w:r>
    </w:p>
    <w:p w:rsidR="00A06F57" w:rsidRDefault="0000315C">
      <w:pPr>
        <w:ind w:firstLine="708"/>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06F57" w:rsidRDefault="0000315C">
      <w:pPr>
        <w:ind w:firstLine="708"/>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06F57" w:rsidRDefault="0000315C">
      <w:pPr>
        <w:ind w:firstLine="708"/>
        <w:jc w:val="both"/>
      </w:pPr>
      <w:r>
        <w:t>9) требования к участникам такой закупки;</w:t>
      </w:r>
    </w:p>
    <w:p w:rsidR="00A06F57" w:rsidRDefault="0000315C">
      <w:pPr>
        <w:ind w:firstLine="708"/>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06F57" w:rsidRDefault="0000315C">
      <w:pPr>
        <w:ind w:firstLine="708"/>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A06F57" w:rsidRDefault="0000315C">
      <w:pPr>
        <w:ind w:firstLine="708"/>
        <w:jc w:val="both"/>
      </w:pPr>
      <w:r>
        <w:t>12) дата рассмотрения предложений участников такой закупки и подведения итогов такой закупки;</w:t>
      </w:r>
    </w:p>
    <w:p w:rsidR="00A06F57" w:rsidRDefault="0000315C">
      <w:pPr>
        <w:ind w:firstLine="708"/>
        <w:jc w:val="both"/>
      </w:pPr>
      <w:r>
        <w:t>13) критерии оценки и сопоставления заявок на участие в такой закупке;</w:t>
      </w:r>
    </w:p>
    <w:p w:rsidR="00A06F57" w:rsidRDefault="0000315C">
      <w:pPr>
        <w:ind w:firstLine="708"/>
        <w:jc w:val="both"/>
      </w:pPr>
      <w:r>
        <w:t>14) порядок оценки и сопоставления заявок на участие в такой закупке;</w:t>
      </w:r>
    </w:p>
    <w:p w:rsidR="00A06F57" w:rsidRDefault="0000315C">
      <w:pPr>
        <w:ind w:firstLine="708"/>
        <w:jc w:val="both"/>
      </w:pPr>
      <w:r>
        <w:t>15) описание предмета такой закупки в соответствии с частью 6.1 статьи 3 Федерального закона № 223-ФЗ.</w:t>
      </w:r>
    </w:p>
    <w:p w:rsidR="00804418" w:rsidRPr="00350DD3" w:rsidRDefault="00804418" w:rsidP="00804418">
      <w:pPr>
        <w:suppressAutoHyphens w:val="0"/>
        <w:ind w:firstLine="540"/>
        <w:jc w:val="both"/>
        <w:rPr>
          <w:kern w:val="0"/>
          <w:lang w:eastAsia="ru-RU"/>
        </w:rPr>
      </w:pPr>
      <w:r w:rsidRPr="00350DD3">
        <w:t xml:space="preserve">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804418" w:rsidRDefault="00804418" w:rsidP="00804418">
      <w:pPr>
        <w:ind w:firstLine="540"/>
        <w:jc w:val="both"/>
      </w:pPr>
      <w:r w:rsidRPr="00350DD3">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t xml:space="preserve"> </w:t>
      </w:r>
    </w:p>
    <w:p w:rsidR="00A06F57" w:rsidRDefault="00A06F57">
      <w:pPr>
        <w:ind w:firstLine="708"/>
        <w:jc w:val="both"/>
      </w:pPr>
    </w:p>
    <w:p w:rsidR="00A06F57" w:rsidRPr="00350DD3" w:rsidRDefault="0000315C">
      <w:pPr>
        <w:ind w:firstLine="720"/>
        <w:jc w:val="both"/>
      </w:pPr>
      <w:r w:rsidRPr="00350DD3">
        <w:t xml:space="preserve">6.7.2. </w:t>
      </w:r>
      <w:r w:rsidR="00350DD3" w:rsidRPr="00350DD3">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Федеральным законом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w:t>
      </w:r>
      <w:r w:rsidR="00350DD3" w:rsidRPr="00204F3A">
        <w:t xml:space="preserve">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sidR="00350DD3">
        <w:t>.</w:t>
      </w:r>
    </w:p>
    <w:p w:rsidR="00A06F57" w:rsidRDefault="00A06F57">
      <w:pPr>
        <w:ind w:firstLine="720"/>
        <w:jc w:val="both"/>
      </w:pPr>
    </w:p>
    <w:p w:rsidR="00A06F57" w:rsidRDefault="0000315C">
      <w:pPr>
        <w:ind w:firstLine="720"/>
        <w:jc w:val="both"/>
      </w:pPr>
      <w:r>
        <w:t>6.7.3. Любой участник конкурентной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об осуществлении закупки и (или) документации о закупке.</w:t>
      </w:r>
    </w:p>
    <w:p w:rsidR="00A06F57" w:rsidRDefault="0000315C">
      <w:pPr>
        <w:ind w:firstLine="720"/>
        <w:jc w:val="both"/>
      </w:pPr>
      <w: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06F57" w:rsidRDefault="0000315C">
      <w:pPr>
        <w:ind w:firstLine="720"/>
        <w:jc w:val="both"/>
      </w:pPr>
      <w:r>
        <w:t>Разъяснения положений документации о конкурентной закупке не должны изменять предмет закупки и существенные условия проекта договора.</w:t>
      </w:r>
    </w:p>
    <w:p w:rsidR="00A06F57" w:rsidRDefault="0000315C">
      <w:pPr>
        <w:pStyle w:val="2"/>
        <w:tabs>
          <w:tab w:val="clear" w:pos="1701"/>
          <w:tab w:val="left" w:pos="1080"/>
        </w:tabs>
        <w:ind w:left="0" w:firstLine="720"/>
      </w:pPr>
      <w:bookmarkStart w:id="45" w:name="__RefHeading___Toc90396811"/>
      <w:bookmarkStart w:id="46" w:name="__RefHeading__5437_1129879908"/>
      <w:bookmarkStart w:id="47" w:name="_Toc103698258"/>
      <w:bookmarkEnd w:id="45"/>
      <w:bookmarkEnd w:id="46"/>
      <w:r>
        <w:rPr>
          <w:sz w:val="28"/>
          <w:szCs w:val="28"/>
        </w:rPr>
        <w:t>6.8. Содержание протоколов</w:t>
      </w:r>
      <w:bookmarkEnd w:id="47"/>
    </w:p>
    <w:p w:rsidR="00A06F57" w:rsidRDefault="00A06F57">
      <w:pPr>
        <w:ind w:firstLine="720"/>
        <w:jc w:val="both"/>
        <w:rPr>
          <w:b/>
        </w:rPr>
      </w:pPr>
    </w:p>
    <w:p w:rsidR="00A06F57" w:rsidRDefault="0000315C">
      <w:pPr>
        <w:ind w:firstLine="720"/>
        <w:jc w:val="both"/>
      </w:pPr>
      <w:r>
        <w:t>6.8.1. Протокол, составляемый в ходе осуществления конкурентной закупки, по результатам этапа конкурентной закупки (далее – промежуточный протокол), должен содержать следующие сведения:</w:t>
      </w:r>
    </w:p>
    <w:p w:rsidR="00A06F57" w:rsidRDefault="0000315C">
      <w:pPr>
        <w:ind w:firstLine="720"/>
        <w:jc w:val="both"/>
      </w:pPr>
      <w:r>
        <w:t>1) дата подписания протокола;</w:t>
      </w:r>
    </w:p>
    <w:p w:rsidR="00A06F57" w:rsidRDefault="0000315C">
      <w:pPr>
        <w:ind w:firstLine="720"/>
        <w:jc w:val="both"/>
      </w:pPr>
      <w:r>
        <w:t>2) количество поданных на участие в закупке (этапе закупки) заявок, а также дата и время регистрации каждой такой заявки;</w:t>
      </w:r>
    </w:p>
    <w:p w:rsidR="00A06F57" w:rsidRDefault="0000315C">
      <w:pPr>
        <w:ind w:firstLine="72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06F57" w:rsidRDefault="0000315C">
      <w:pPr>
        <w:ind w:firstLine="720"/>
        <w:jc w:val="both"/>
      </w:pPr>
      <w:r>
        <w:t>а) количества заявок на участие в закупке, которые отклонены;</w:t>
      </w:r>
    </w:p>
    <w:p w:rsidR="00A06F57" w:rsidRDefault="0000315C">
      <w:pPr>
        <w:ind w:firstLine="72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06F57" w:rsidRDefault="0000315C">
      <w:pPr>
        <w:ind w:firstLine="72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06F57" w:rsidRDefault="0000315C">
      <w:pPr>
        <w:ind w:firstLine="720"/>
        <w:jc w:val="both"/>
      </w:pPr>
      <w:r>
        <w:t>5) причины, по которым конкурентная закупка признана несостоявшейся, в случае ее признания таковой.</w:t>
      </w:r>
    </w:p>
    <w:p w:rsidR="00A06F57" w:rsidRDefault="00A06F57">
      <w:pPr>
        <w:ind w:firstLine="720"/>
        <w:jc w:val="both"/>
        <w:rPr>
          <w:b/>
        </w:rPr>
      </w:pPr>
    </w:p>
    <w:p w:rsidR="00A06F57" w:rsidRDefault="0000315C">
      <w:pPr>
        <w:ind w:firstLine="720"/>
        <w:jc w:val="both"/>
      </w:pPr>
      <w:r>
        <w:t>6.8.2. Протокол, составленный по итогам конкурентной закупки (далее - итоговый протокол), должен содержать следующие сведения:</w:t>
      </w:r>
    </w:p>
    <w:p w:rsidR="00A06F57" w:rsidRDefault="0000315C">
      <w:pPr>
        <w:ind w:firstLine="720"/>
        <w:jc w:val="both"/>
      </w:pPr>
      <w:r>
        <w:t>1) дата подписания протокола;</w:t>
      </w:r>
    </w:p>
    <w:p w:rsidR="00A06F57" w:rsidRDefault="0000315C">
      <w:pPr>
        <w:ind w:firstLine="720"/>
        <w:jc w:val="both"/>
      </w:pPr>
      <w:r>
        <w:t>2) сведения об объеме, цене закупаемых товаров, работ, услуг, сроке исполнения договора;</w:t>
      </w:r>
    </w:p>
    <w:p w:rsidR="00A06F57" w:rsidRDefault="0000315C">
      <w:pPr>
        <w:ind w:firstLine="720"/>
        <w:jc w:val="both"/>
      </w:pPr>
      <w:r>
        <w:t>3) количество поданных заявок на участие в закупке, а также дата и время регистрации каждой такой заявки;</w:t>
      </w:r>
    </w:p>
    <w:p w:rsidR="00A06F57" w:rsidRDefault="0000315C">
      <w:pPr>
        <w:ind w:firstLine="72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06F57" w:rsidRDefault="0000315C">
      <w:pPr>
        <w:ind w:firstLine="72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06F57" w:rsidRDefault="0000315C">
      <w:pPr>
        <w:ind w:firstLine="720"/>
        <w:jc w:val="both"/>
      </w:pPr>
      <w:r>
        <w:t>а) количества заявок на участие в закупке, окончательных предложений, которые отклонены;</w:t>
      </w:r>
    </w:p>
    <w:p w:rsidR="00A06F57" w:rsidRDefault="0000315C">
      <w:pPr>
        <w:ind w:firstLine="72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06F57" w:rsidRDefault="0000315C">
      <w:pPr>
        <w:ind w:firstLine="72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A06F57" w:rsidRDefault="0000315C">
      <w:pPr>
        <w:ind w:firstLine="720"/>
        <w:jc w:val="both"/>
      </w:pPr>
      <w:r>
        <w:t>7) причины, по которым закупка признана несостоявшейся, в случае признания ее таковой.</w:t>
      </w:r>
    </w:p>
    <w:p w:rsidR="00A06F57" w:rsidRDefault="0000315C">
      <w:pPr>
        <w:pStyle w:val="2"/>
        <w:tabs>
          <w:tab w:val="clear" w:pos="1701"/>
          <w:tab w:val="left" w:pos="1080"/>
        </w:tabs>
        <w:ind w:left="0" w:firstLine="720"/>
      </w:pPr>
      <w:bookmarkStart w:id="48" w:name="__RefHeading___Toc90396812"/>
      <w:bookmarkStart w:id="49" w:name="__RefHeading__5439_1129879908"/>
      <w:bookmarkStart w:id="50" w:name="_Toc103698259"/>
      <w:bookmarkEnd w:id="48"/>
      <w:bookmarkEnd w:id="49"/>
      <w:r>
        <w:rPr>
          <w:sz w:val="28"/>
          <w:szCs w:val="28"/>
        </w:rPr>
        <w:t>6.9. Обеспечение заявок при проведении процедур закупок</w:t>
      </w:r>
      <w:bookmarkEnd w:id="50"/>
    </w:p>
    <w:p w:rsidR="00A06F57" w:rsidRPr="00350DD3" w:rsidRDefault="0000315C" w:rsidP="00350DD3">
      <w:pPr>
        <w:ind w:firstLine="720"/>
        <w:jc w:val="both"/>
      </w:pPr>
      <w:r w:rsidRPr="00350DD3">
        <w:t>6.9.1. 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rsidR="00350DD3" w:rsidRPr="00350DD3" w:rsidRDefault="0000315C" w:rsidP="00350DD3">
      <w:pPr>
        <w:jc w:val="both"/>
      </w:pPr>
      <w:r w:rsidRPr="00350DD3">
        <w:t xml:space="preserve">6.9.2. </w:t>
      </w:r>
      <w:r w:rsidR="00350DD3" w:rsidRPr="00350DD3">
        <w:t>Обеспечение заявки на участие в конкурентной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350DD3" w:rsidRPr="00350DD3" w:rsidRDefault="00350DD3" w:rsidP="00350DD3">
      <w:pPr>
        <w:jc w:val="both"/>
      </w:pPr>
      <w:r w:rsidRPr="00350DD3">
        <w:t xml:space="preserve">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w:t>
      </w:r>
    </w:p>
    <w:p w:rsidR="00350DD3" w:rsidRPr="00350DD3" w:rsidRDefault="00350DD3" w:rsidP="00350DD3">
      <w:pPr>
        <w:jc w:val="both"/>
      </w:pPr>
      <w:r w:rsidRPr="00350DD3">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rsidR="00350DD3" w:rsidRPr="00350DD3" w:rsidRDefault="00350DD3" w:rsidP="00350DD3">
      <w:pPr>
        <w:jc w:val="both"/>
      </w:pPr>
      <w:r w:rsidRPr="00350DD3">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350DD3" w:rsidRPr="00350DD3" w:rsidRDefault="00350DD3" w:rsidP="00350DD3">
      <w:pPr>
        <w:jc w:val="both"/>
      </w:pPr>
      <w:r w:rsidRPr="00350DD3">
        <w:t xml:space="preserve">1) независимая гарантия должна быть выдана гарантом, предусмотренным </w:t>
      </w:r>
      <w:hyperlink r:id="rId12" w:history="1">
        <w:r w:rsidRPr="00350DD3">
          <w:t>частью 1 статьи 45</w:t>
        </w:r>
      </w:hyperlink>
      <w:r w:rsidRPr="00350DD3">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350DD3" w:rsidRPr="00350DD3" w:rsidRDefault="00350DD3" w:rsidP="00350DD3">
      <w:pPr>
        <w:jc w:val="both"/>
      </w:pPr>
      <w:r w:rsidRPr="00350DD3">
        <w:t xml:space="preserve">2) информация о независимой гарантии должна быть включена в реестр независимых гарантий, предусмотренный </w:t>
      </w:r>
      <w:hyperlink r:id="rId13" w:history="1">
        <w:r w:rsidRPr="00350DD3">
          <w:t>частью 8 статьи 45</w:t>
        </w:r>
      </w:hyperlink>
      <w:r w:rsidRPr="00350DD3">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350DD3" w:rsidRPr="00350DD3" w:rsidRDefault="00350DD3" w:rsidP="00350DD3">
      <w:pPr>
        <w:jc w:val="both"/>
      </w:pPr>
      <w:r w:rsidRPr="00350DD3">
        <w:t>3) независимая гарантия не может быть отозвана выдавшим ее гарантом;</w:t>
      </w:r>
    </w:p>
    <w:p w:rsidR="00350DD3" w:rsidRPr="00350DD3" w:rsidRDefault="00350DD3" w:rsidP="00350DD3">
      <w:pPr>
        <w:ind w:firstLine="709"/>
        <w:jc w:val="both"/>
        <w:rPr>
          <w:rFonts w:eastAsiaTheme="minorHAnsi"/>
          <w:lang w:eastAsia="en-US"/>
        </w:rPr>
      </w:pPr>
      <w:r w:rsidRPr="00350DD3">
        <w:rPr>
          <w:rFonts w:eastAsiaTheme="minorHAnsi"/>
          <w:lang w:eastAsia="en-US"/>
        </w:rPr>
        <w:t>4) независимая гарантия должна содержать:</w:t>
      </w:r>
    </w:p>
    <w:p w:rsidR="00350DD3" w:rsidRPr="00350DD3" w:rsidRDefault="00350DD3" w:rsidP="00350DD3">
      <w:pPr>
        <w:ind w:firstLine="709"/>
        <w:jc w:val="both"/>
        <w:rPr>
          <w:rFonts w:eastAsiaTheme="minorHAnsi"/>
          <w:lang w:eastAsia="en-US"/>
        </w:rPr>
      </w:pPr>
      <w:r w:rsidRPr="00350DD3">
        <w:rPr>
          <w:rFonts w:eastAsiaTheme="minorHAnsi"/>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50DD3" w:rsidRPr="00350DD3" w:rsidRDefault="00350DD3" w:rsidP="00350DD3">
      <w:pPr>
        <w:ind w:firstLine="709"/>
        <w:jc w:val="both"/>
        <w:rPr>
          <w:rFonts w:eastAsiaTheme="minorHAnsi"/>
          <w:lang w:eastAsia="en-US"/>
        </w:rPr>
      </w:pPr>
      <w:r w:rsidRPr="00350DD3">
        <w:rPr>
          <w:rFonts w:eastAsiaTheme="minorHAnsi"/>
          <w:lang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w:t>
      </w:r>
      <w:r w:rsidRPr="00350DD3">
        <w:t>Федерального закона 223-ФЗ</w:t>
      </w:r>
      <w:r w:rsidRPr="00350DD3">
        <w:rPr>
          <w:rFonts w:eastAsiaTheme="minorHAnsi"/>
          <w:lang w:eastAsia="en-US"/>
        </w:rPr>
        <w:t>;</w:t>
      </w:r>
    </w:p>
    <w:p w:rsidR="00350DD3" w:rsidRPr="00350DD3" w:rsidRDefault="00350DD3" w:rsidP="00350DD3">
      <w:pPr>
        <w:ind w:firstLine="709"/>
        <w:jc w:val="both"/>
        <w:rPr>
          <w:rFonts w:eastAsiaTheme="minorHAnsi"/>
          <w:lang w:eastAsia="en-US"/>
        </w:rPr>
      </w:pPr>
      <w:r w:rsidRPr="00350DD3">
        <w:rPr>
          <w:rFonts w:eastAsiaTheme="minorHAnsi"/>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A06F57" w:rsidRDefault="00350DD3" w:rsidP="00350DD3">
      <w:pPr>
        <w:ind w:firstLine="720"/>
        <w:jc w:val="both"/>
      </w:pPr>
      <w:r w:rsidRPr="00350DD3">
        <w:t>В случае предоставления обеспечения заявки путем перечисления денежных средств, то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350DD3" w:rsidRDefault="00350DD3" w:rsidP="00350DD3">
      <w:pPr>
        <w:ind w:firstLine="720"/>
        <w:jc w:val="both"/>
      </w:pPr>
    </w:p>
    <w:p w:rsidR="00A06F57" w:rsidRDefault="0000315C">
      <w:pPr>
        <w:ind w:firstLine="720"/>
        <w:jc w:val="both"/>
      </w:pPr>
      <w:r>
        <w:t>6.9.3. 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НМЦ договора не превышает пять миллионов рублей. В случае, если НМЦ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НМЦ договора.</w:t>
      </w:r>
    </w:p>
    <w:p w:rsidR="00A06F57" w:rsidRDefault="00A06F57">
      <w:pPr>
        <w:ind w:firstLine="720"/>
        <w:jc w:val="both"/>
      </w:pPr>
    </w:p>
    <w:p w:rsidR="00A06F57" w:rsidRDefault="0000315C">
      <w:pPr>
        <w:ind w:firstLine="720"/>
        <w:jc w:val="both"/>
      </w:pPr>
      <w:r>
        <w:t>6.9.4. 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rsidR="00A06F57" w:rsidRDefault="0000315C">
      <w:pPr>
        <w:ind w:firstLine="720"/>
        <w:jc w:val="both"/>
      </w:pPr>
      <w:r>
        <w:t xml:space="preserve">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ЕИС;  </w:t>
      </w:r>
    </w:p>
    <w:p w:rsidR="00A06F57" w:rsidRDefault="0000315C">
      <w:pPr>
        <w:ind w:firstLine="720"/>
        <w:jc w:val="both"/>
      </w:pPr>
      <w:r>
        <w:t>2) Участнику закупки, подавшему заявку с нарушением срока подачи заявок, установленного в извещении о закупке, документации о закупке – со дня подачи такой заявки;</w:t>
      </w:r>
    </w:p>
    <w:p w:rsidR="00A06F57" w:rsidRDefault="0000315C">
      <w:pPr>
        <w:ind w:firstLine="720"/>
        <w:jc w:val="both"/>
      </w:pPr>
      <w:r>
        <w:t>3) 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rsidR="00A06F57" w:rsidRDefault="0000315C">
      <w:pPr>
        <w:ind w:firstLine="720"/>
        <w:jc w:val="both"/>
      </w:pPr>
      <w:r>
        <w:t xml:space="preserve">4) Участнику закупки, не допущенному к участию в процедуре закупки – со дня размещения в ЕИС соответствующего протокола с данным решением комиссии по закупкам; </w:t>
      </w:r>
    </w:p>
    <w:p w:rsidR="00A06F57" w:rsidRDefault="0000315C">
      <w:pPr>
        <w:ind w:firstLine="720"/>
        <w:jc w:val="both"/>
      </w:pPr>
      <w:r>
        <w:t xml:space="preserve">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ЕИС протокола, составленного по итогам конкурентной закупки; </w:t>
      </w:r>
    </w:p>
    <w:p w:rsidR="00A06F57" w:rsidRDefault="0000315C">
      <w:pPr>
        <w:ind w:firstLine="720"/>
        <w:jc w:val="both"/>
      </w:pPr>
      <w:r>
        <w:t>6) 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rsidR="00A06F57" w:rsidRDefault="0000315C">
      <w:pPr>
        <w:ind w:firstLine="720"/>
        <w:jc w:val="both"/>
      </w:pPr>
      <w:r>
        <w:t>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rsidR="00A06F57" w:rsidRDefault="00A06F57">
      <w:pPr>
        <w:ind w:firstLine="720"/>
        <w:jc w:val="both"/>
      </w:pPr>
    </w:p>
    <w:p w:rsidR="00A06F57" w:rsidRDefault="0000315C">
      <w:pPr>
        <w:ind w:firstLine="720"/>
        <w:jc w:val="both"/>
      </w:pPr>
      <w:r>
        <w:t xml:space="preserve">6.9.5.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rsidR="00A06F57" w:rsidRDefault="00A06F57">
      <w:pPr>
        <w:ind w:firstLine="720"/>
        <w:jc w:val="both"/>
      </w:pPr>
    </w:p>
    <w:p w:rsidR="00A06F57" w:rsidRDefault="0000315C">
      <w:pPr>
        <w:ind w:firstLine="720"/>
        <w:jc w:val="both"/>
      </w:pPr>
      <w:r>
        <w:t>6.9.6. Возврат участнику конкурентной закупки обеспечения заявки на участие в закупке не производится в следующих случаях:</w:t>
      </w:r>
    </w:p>
    <w:p w:rsidR="00A06F57" w:rsidRDefault="0000315C">
      <w:pPr>
        <w:ind w:firstLine="720"/>
        <w:jc w:val="both"/>
      </w:pPr>
      <w:r>
        <w:t>1) уклонение или отказ участника закупки от заключения договора;</w:t>
      </w:r>
    </w:p>
    <w:p w:rsidR="00A06F57" w:rsidRDefault="0000315C">
      <w:pPr>
        <w:ind w:firstLine="720"/>
        <w:jc w:val="both"/>
      </w:pPr>
      <w: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06F57" w:rsidRDefault="0000315C">
      <w:pPr>
        <w:ind w:firstLine="720"/>
        <w:jc w:val="both"/>
      </w:pPr>
      <w:r>
        <w:t>Под уклонением от заключения договора понимаются действия лица, с которым заключается договор:</w:t>
      </w:r>
    </w:p>
    <w:p w:rsidR="00A06F57" w:rsidRDefault="0000315C">
      <w:pPr>
        <w:ind w:firstLine="720"/>
        <w:jc w:val="both"/>
      </w:pPr>
      <w:r>
        <w:t>а) прямой письменный отказ от подписания договора;</w:t>
      </w:r>
    </w:p>
    <w:p w:rsidR="00A06F57" w:rsidRDefault="0000315C">
      <w:pPr>
        <w:ind w:firstLine="720"/>
        <w:jc w:val="both"/>
      </w:pPr>
      <w:r>
        <w:t>б) неподписание проекта договора в предусмотренный для этого в документации о закупке срок;</w:t>
      </w:r>
    </w:p>
    <w:p w:rsidR="00A06F57" w:rsidRDefault="0000315C">
      <w:pPr>
        <w:ind w:firstLine="720"/>
        <w:jc w:val="both"/>
      </w:pPr>
      <w:r>
        <w:t>в) предъявление при подписании договора встречных требований по условиям договора, противоречащих ранее установленным в закупочной документации и (или) в заявке такого участника и достигнутым в ходе преддоговорных переговоров условиям;</w:t>
      </w:r>
    </w:p>
    <w:p w:rsidR="00A06F57" w:rsidRDefault="0000315C">
      <w:pPr>
        <w:ind w:firstLine="720"/>
        <w:jc w:val="both"/>
      </w:pPr>
      <w:r>
        <w:t>г) непредставление документов, обязательных к предоставлению до заключения договора и предусмотренных документацией и (или) в заявке такого участника.</w:t>
      </w:r>
    </w:p>
    <w:p w:rsidR="00A06F57" w:rsidRDefault="0000315C">
      <w:pPr>
        <w:pStyle w:val="2"/>
        <w:tabs>
          <w:tab w:val="clear" w:pos="1701"/>
          <w:tab w:val="left" w:pos="1080"/>
        </w:tabs>
        <w:ind w:left="0" w:firstLine="720"/>
      </w:pPr>
      <w:bookmarkStart w:id="51" w:name="__RefHeading___Toc90396813"/>
      <w:bookmarkStart w:id="52" w:name="__RefHeading__5441_1129879908"/>
      <w:bookmarkStart w:id="53" w:name="_Toc103698260"/>
      <w:bookmarkEnd w:id="51"/>
      <w:bookmarkEnd w:id="52"/>
      <w:r>
        <w:rPr>
          <w:sz w:val="28"/>
          <w:szCs w:val="28"/>
        </w:rPr>
        <w:t>6.10. Порядок подачи заявки</w:t>
      </w:r>
      <w:bookmarkEnd w:id="53"/>
    </w:p>
    <w:p w:rsidR="00A06F57" w:rsidRDefault="00A06F57">
      <w:pPr>
        <w:ind w:firstLine="720"/>
        <w:jc w:val="both"/>
        <w:rPr>
          <w:b/>
        </w:rPr>
      </w:pPr>
    </w:p>
    <w:p w:rsidR="00A06F57" w:rsidRDefault="0000315C">
      <w:pPr>
        <w:ind w:firstLine="720"/>
        <w:jc w:val="both"/>
      </w:pPr>
      <w:r>
        <w:t>6.10.1.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A06F57" w:rsidRDefault="00A06F57">
      <w:pPr>
        <w:ind w:firstLine="720"/>
        <w:jc w:val="both"/>
      </w:pPr>
    </w:p>
    <w:p w:rsidR="00A06F57" w:rsidRDefault="0000315C">
      <w:pPr>
        <w:ind w:firstLine="720"/>
        <w:jc w:val="both"/>
      </w:pPr>
      <w:r>
        <w:t>6.10.2.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06F57" w:rsidRDefault="00A06F57">
      <w:pPr>
        <w:ind w:firstLine="720"/>
        <w:jc w:val="both"/>
      </w:pPr>
    </w:p>
    <w:p w:rsidR="00A06F57" w:rsidRDefault="0000315C">
      <w:pPr>
        <w:ind w:firstLine="720"/>
        <w:jc w:val="both"/>
      </w:pPr>
      <w:r>
        <w:t>6.10.3.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06F57" w:rsidRDefault="0000315C">
      <w:pPr>
        <w:pStyle w:val="2"/>
        <w:tabs>
          <w:tab w:val="clear" w:pos="1701"/>
          <w:tab w:val="left" w:pos="1080"/>
        </w:tabs>
        <w:ind w:left="0" w:firstLine="720"/>
      </w:pPr>
      <w:bookmarkStart w:id="54" w:name="__RefHeading___Toc90396814"/>
      <w:bookmarkStart w:id="55" w:name="__RefHeading__5443_1129879908"/>
      <w:bookmarkStart w:id="56" w:name="_Toc103698261"/>
      <w:bookmarkEnd w:id="54"/>
      <w:bookmarkEnd w:id="55"/>
      <w:r>
        <w:rPr>
          <w:sz w:val="28"/>
          <w:szCs w:val="28"/>
        </w:rPr>
        <w:t>6.11. Право участника на обжалование</w:t>
      </w:r>
      <w:bookmarkEnd w:id="56"/>
    </w:p>
    <w:p w:rsidR="00A06F57" w:rsidRDefault="00A06F57">
      <w:pPr>
        <w:ind w:firstLine="720"/>
        <w:jc w:val="both"/>
        <w:rPr>
          <w:b/>
        </w:rPr>
      </w:pPr>
    </w:p>
    <w:p w:rsidR="00A06F57" w:rsidRDefault="0000315C">
      <w:pPr>
        <w:ind w:firstLine="720"/>
        <w:jc w:val="both"/>
      </w:pPr>
      <w:r>
        <w:t>6.11.1. Любой участник закупки вправе обжаловать в антимонопольном органе в порядке, установленном статьей 18.1 Федерального закона от 26.07.2006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в случаях, установленных в части 10 статьи 3 Федерального Закона № 223-ФЗ, с учетом требований части 11 указанной статьи.</w:t>
      </w:r>
    </w:p>
    <w:p w:rsidR="00A06F57" w:rsidRDefault="00A06F57">
      <w:pPr>
        <w:ind w:firstLine="720"/>
        <w:jc w:val="both"/>
      </w:pPr>
    </w:p>
    <w:p w:rsidR="00A06F57" w:rsidRDefault="0000315C">
      <w:pPr>
        <w:ind w:firstLine="720"/>
        <w:jc w:val="both"/>
      </w:pPr>
      <w:r>
        <w:t>6.11.2. Участник закупки вправе обжаловать в судебном порядке действия (бездействие) заказчика при закупке товаров, работ, услуг.</w:t>
      </w:r>
    </w:p>
    <w:p w:rsidR="00A06F57" w:rsidRDefault="00A06F57">
      <w:pPr>
        <w:tabs>
          <w:tab w:val="left" w:pos="540"/>
          <w:tab w:val="left" w:pos="900"/>
          <w:tab w:val="left" w:pos="1701"/>
        </w:tabs>
        <w:jc w:val="both"/>
      </w:pPr>
    </w:p>
    <w:p w:rsidR="00A06F57" w:rsidRDefault="0000315C">
      <w:pPr>
        <w:pStyle w:val="2"/>
        <w:tabs>
          <w:tab w:val="clear" w:pos="1701"/>
          <w:tab w:val="left" w:pos="1080"/>
        </w:tabs>
        <w:ind w:left="0" w:firstLine="720"/>
      </w:pPr>
      <w:bookmarkStart w:id="57" w:name="__RefHeading___Toc90396815"/>
      <w:bookmarkStart w:id="58" w:name="__RefHeading__5445_1129879908"/>
      <w:bookmarkStart w:id="59" w:name="_Toc103698262"/>
      <w:bookmarkEnd w:id="57"/>
      <w:bookmarkEnd w:id="58"/>
      <w:r>
        <w:rPr>
          <w:sz w:val="28"/>
          <w:szCs w:val="28"/>
        </w:rPr>
        <w:t>7. Проведение процедур закупки</w:t>
      </w:r>
      <w:bookmarkEnd w:id="59"/>
    </w:p>
    <w:p w:rsidR="00A06F57" w:rsidRDefault="0000315C">
      <w:pPr>
        <w:pStyle w:val="2"/>
        <w:tabs>
          <w:tab w:val="clear" w:pos="1701"/>
          <w:tab w:val="left" w:pos="1080"/>
        </w:tabs>
        <w:ind w:left="0" w:firstLine="720"/>
      </w:pPr>
      <w:bookmarkStart w:id="60" w:name="__RefHeading___Toc90396816"/>
      <w:bookmarkStart w:id="61" w:name="__RefHeading__5447_1129879908"/>
      <w:bookmarkStart w:id="62" w:name="_Toc103698263"/>
      <w:bookmarkEnd w:id="60"/>
      <w:bookmarkEnd w:id="61"/>
      <w:r>
        <w:rPr>
          <w:sz w:val="28"/>
          <w:szCs w:val="28"/>
        </w:rPr>
        <w:t>7.1. Проведение конкурса</w:t>
      </w:r>
      <w:bookmarkEnd w:id="62"/>
    </w:p>
    <w:p w:rsidR="00A06F57" w:rsidRDefault="00A06F57">
      <w:pPr>
        <w:ind w:firstLine="709"/>
        <w:jc w:val="both"/>
      </w:pPr>
    </w:p>
    <w:p w:rsidR="00A06F57" w:rsidRDefault="0000315C">
      <w:pPr>
        <w:ind w:firstLine="709"/>
        <w:jc w:val="both"/>
      </w:pPr>
      <w: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06F57" w:rsidRDefault="0000315C">
      <w:pPr>
        <w:ind w:firstLine="709"/>
        <w:jc w:val="both"/>
      </w:pPr>
      <w:r>
        <w:t xml:space="preserve">В зависимости от числа этапов конкурс может быть одно- и двухэтапным. </w:t>
      </w:r>
    </w:p>
    <w:p w:rsidR="00A06F57" w:rsidRDefault="0000315C">
      <w:pPr>
        <w:ind w:firstLine="709"/>
        <w:jc w:val="both"/>
      </w:pPr>
      <w: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A06F57" w:rsidRDefault="0000315C">
      <w:pPr>
        <w:ind w:firstLine="709"/>
        <w:jc w:val="both"/>
      </w:pPr>
      <w:r>
        <w:t>Конкурс проводится в случаях, если:</w:t>
      </w:r>
    </w:p>
    <w:p w:rsidR="00A06F57" w:rsidRDefault="0000315C">
      <w:pPr>
        <w:ind w:firstLine="709"/>
        <w:jc w:val="both"/>
      </w:pPr>
      <w:r>
        <w:t>- условия будущего договора достаточно сложные, требующие субъективной оценки качества предмета закупки;</w:t>
      </w:r>
    </w:p>
    <w:p w:rsidR="00A06F57" w:rsidRDefault="0000315C">
      <w:pPr>
        <w:ind w:firstLine="709"/>
        <w:jc w:val="both"/>
      </w:pPr>
      <w:r>
        <w:t>- для выбора поставщика конечная цена договора не является определяющим фактором, необходимо наличие нескольких критериев оценки предложений участников, такие как: сроки поставки товара или оказания услуг, порядок оплаты, гарантийный срок, наличие производственных мощностей, качество товара (работы, услуги), квалификация участника (опыт, образование, квалификация персонала, деловая репутация) и др.</w:t>
      </w:r>
    </w:p>
    <w:p w:rsidR="00A06F57" w:rsidRDefault="00A06F57">
      <w:pPr>
        <w:ind w:firstLine="709"/>
        <w:jc w:val="both"/>
      </w:pPr>
    </w:p>
    <w:p w:rsidR="00A06F57" w:rsidRDefault="0000315C">
      <w:pPr>
        <w:ind w:firstLine="709"/>
        <w:jc w:val="both"/>
      </w:pPr>
      <w:r>
        <w:t>7.1.1. Информационное обеспечение.</w:t>
      </w:r>
    </w:p>
    <w:p w:rsidR="00A06F57" w:rsidRDefault="0000315C">
      <w:pPr>
        <w:ind w:firstLine="709"/>
        <w:jc w:val="both"/>
      </w:pPr>
      <w:r>
        <w:t>Информация о проведении конкурса, включая извещение о проведении конкурса, конкурсную документацию, проект договора, размещается Заказчиком в ЕИС не менее чем за 15 дней до установленного в конкурсной документации дня окончания подачи заявок на участие в конкурсе.</w:t>
      </w:r>
    </w:p>
    <w:p w:rsidR="00A06F57" w:rsidRDefault="0000315C">
      <w:pPr>
        <w:ind w:firstLine="709"/>
        <w:jc w:val="both"/>
      </w:pPr>
      <w:r>
        <w:t>Извещение о проведении конкурса и конкурсная документация, разрабатываемые и утверждаемые Заказчиком, должны соответствовать требованиям, установленным пунктами 6.6 и 6.7 Положения о закупке.</w:t>
      </w:r>
    </w:p>
    <w:p w:rsidR="00A06F57" w:rsidRDefault="0000315C">
      <w:pPr>
        <w:ind w:firstLine="709"/>
        <w:jc w:val="both"/>
      </w:pPr>
      <w:r>
        <w:t>Со дня размещения в ЕИС информации о проведении конкурса конкурсная документация в форме электронного документа предоставляется всем потенциальным участникам без взимания платы.</w:t>
      </w:r>
    </w:p>
    <w:p w:rsidR="00A06F57" w:rsidRDefault="0000315C">
      <w:pPr>
        <w:ind w:firstLine="709"/>
        <w:jc w:val="both"/>
      </w:pPr>
      <w:r>
        <w:t>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A06F57" w:rsidRDefault="0000315C">
      <w:pPr>
        <w:ind w:firstLine="709"/>
        <w:jc w:val="both"/>
      </w:pPr>
      <w:r>
        <w:t xml:space="preserve">Порядок разъяснений конкурсной документации установлен в пункте 6.7.3. Положения о закупке. </w:t>
      </w:r>
    </w:p>
    <w:p w:rsidR="00A06F57" w:rsidRDefault="0000315C">
      <w:pPr>
        <w:ind w:firstLine="709"/>
        <w:jc w:val="both"/>
      </w:pPr>
      <w: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дней со дня принятия решения о внесении указанных изменений такие изменения размещаются Заказчиком в ЕИС.</w:t>
      </w:r>
    </w:p>
    <w:p w:rsidR="00A06F57" w:rsidRDefault="0000315C">
      <w:pPr>
        <w:ind w:firstLine="709"/>
        <w:jc w:val="both"/>
      </w:pPr>
      <w:r>
        <w:t>В случае внесения изменений в извещение о проведении конкурса или в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06F57" w:rsidRDefault="0000315C">
      <w:pPr>
        <w:ind w:firstLine="709"/>
        <w:jc w:val="both"/>
      </w:pPr>
      <w:r>
        <w:t>Порядок отмены конкурса определяется в соответствии с пунктом 6.2.3. Положения о закупке.</w:t>
      </w:r>
    </w:p>
    <w:p w:rsidR="00A06F57" w:rsidRDefault="0000315C">
      <w:pPr>
        <w:ind w:firstLine="709"/>
        <w:jc w:val="both"/>
      </w:pPr>
      <w:r>
        <w:tab/>
      </w:r>
    </w:p>
    <w:p w:rsidR="00A06F57" w:rsidRDefault="0000315C">
      <w:pPr>
        <w:ind w:firstLine="709"/>
        <w:jc w:val="both"/>
      </w:pPr>
      <w:r>
        <w:t>7.1.2. Порядок подачи заявок на участие в конкурсе.</w:t>
      </w:r>
    </w:p>
    <w:p w:rsidR="00A06F57" w:rsidRDefault="0000315C">
      <w:pPr>
        <w:ind w:firstLine="709"/>
        <w:jc w:val="both"/>
      </w:pPr>
      <w:r>
        <w:t>Для участия в конкурсе участник закупки подает заявку в соответствии с требованиями пункта 6.10 Положения о закупке. Требования к содержанию, форме, оформлению и составу заявки на участие в конкурсе указываются в конкурсной документации с учетом положений настоящего пункта Положения о закупке.</w:t>
      </w:r>
    </w:p>
    <w:p w:rsidR="00A06F57" w:rsidRDefault="0000315C">
      <w:pPr>
        <w:ind w:firstLine="709"/>
        <w:jc w:val="both"/>
      </w:pPr>
      <w:r>
        <w:t>Заявка на участие в конкурсе должна содержать:</w:t>
      </w:r>
    </w:p>
    <w:p w:rsidR="00A06F57" w:rsidRDefault="0000315C">
      <w:pPr>
        <w:ind w:firstLine="709"/>
        <w:jc w:val="both"/>
      </w:pPr>
      <w:r>
        <w:t>1) сведения и документы об участнике закупки, подавшем такую заявку, а также о лицах, выступающих на стороне участника закупки:</w:t>
      </w:r>
    </w:p>
    <w:p w:rsidR="00A06F57" w:rsidRDefault="0000315C">
      <w:pPr>
        <w:ind w:firstLine="709"/>
        <w:jc w:val="both"/>
      </w:pPr>
      <w: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p>
    <w:p w:rsidR="00A06F57" w:rsidRDefault="0000315C">
      <w:pPr>
        <w:ind w:firstLine="709"/>
        <w:jc w:val="both"/>
      </w:pPr>
      <w:r>
        <w:t>б) полученную не ранее чем за 30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30 дней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30 дней до дня размещения в ЕИС извещения о проведении конкурса;</w:t>
      </w:r>
    </w:p>
    <w:p w:rsidR="00A06F57" w:rsidRDefault="0000315C">
      <w:pPr>
        <w:ind w:firstLine="709"/>
        <w:jc w:val="both"/>
      </w:pPr>
      <w:r>
        <w:t>в) документ, подтверждающий полномочия лица на осуществление действий от имени юридического лица (заверенная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пункта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A06F57" w:rsidRDefault="0000315C">
      <w:pPr>
        <w:ind w:firstLine="709"/>
        <w:jc w:val="both"/>
      </w:pPr>
      <w:r>
        <w:t>г) заверенные копии учредительных документов (для юридических лиц);</w:t>
      </w:r>
    </w:p>
    <w:p w:rsidR="00A06F57" w:rsidRDefault="0000315C">
      <w:pPr>
        <w:ind w:firstLine="709"/>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A06F57" w:rsidRDefault="0000315C">
      <w:pPr>
        <w:ind w:firstLine="709"/>
        <w:jc w:val="both"/>
      </w:pPr>
      <w:r>
        <w:t>е) в рамках конкретной закупки Заказчик вправе в документации о закупке исключить любые из перечисленных в пунктах а)÷д) сведения и документы, а также установить требование о представлении иных сведений и документов.</w:t>
      </w:r>
    </w:p>
    <w:p w:rsidR="00A06F57" w:rsidRDefault="0000315C">
      <w:pPr>
        <w:pStyle w:val="ConsPlusNormal0"/>
        <w:ind w:firstLine="539"/>
        <w:jc w:val="both"/>
      </w:pPr>
      <w:r>
        <w:rPr>
          <w:rFonts w:ascii="Times New Roman" w:hAnsi="Times New Roman" w:cs="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Информация о нахождении товара:</w:t>
      </w:r>
    </w:p>
    <w:p w:rsidR="00A06F57" w:rsidRDefault="0000315C">
      <w:pPr>
        <w:pStyle w:val="ConsPlusNormal0"/>
        <w:ind w:firstLine="539"/>
        <w:jc w:val="both"/>
      </w:pPr>
      <w:r>
        <w:rPr>
          <w:rFonts w:ascii="Times New Roman" w:hAnsi="Times New Roman" w:cs="Times New Roman"/>
          <w:sz w:val="24"/>
          <w:szCs w:val="24"/>
        </w:rPr>
        <w:t xml:space="preserve">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14" w:history="1">
        <w:r>
          <w:rPr>
            <w:rStyle w:val="a5"/>
            <w:rFonts w:ascii="Times New Roman" w:hAnsi="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A06F57" w:rsidRDefault="0000315C">
      <w:pPr>
        <w:pStyle w:val="ConsPlusNormal0"/>
        <w:ind w:firstLine="539"/>
        <w:jc w:val="both"/>
      </w:pPr>
      <w:r>
        <w:rPr>
          <w:rFonts w:ascii="Times New Roman" w:hAnsi="Times New Roman" w:cs="Times New Roman"/>
          <w:sz w:val="24"/>
          <w:szCs w:val="24"/>
        </w:rPr>
        <w:t xml:space="preserve">в едином реестре российской радиоэлектронной продукции, предусмотренного </w:t>
      </w:r>
      <w:hyperlink r:id="rId15" w:history="1">
        <w:r>
          <w:rPr>
            <w:rStyle w:val="a5"/>
            <w:rFonts w:ascii="Times New Roman" w:hAnsi="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A06F57" w:rsidRDefault="0000315C">
      <w:pPr>
        <w:ind w:firstLine="709"/>
        <w:jc w:val="both"/>
      </w:pPr>
      <w:r>
        <w:t xml:space="preserve">3) заверенные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rsidR="00A06F57" w:rsidRDefault="0000315C">
      <w:pPr>
        <w:ind w:firstLine="709"/>
        <w:jc w:val="both"/>
      </w:pPr>
      <w:r>
        <w:t>4) документы или заверенные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rsidR="00A06F57" w:rsidRDefault="0000315C">
      <w:pPr>
        <w:ind w:firstLine="709"/>
        <w:jc w:val="both"/>
      </w:pPr>
      <w:r>
        <w:t xml:space="preserve">а) заверенные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6.5 Положения о закупке; </w:t>
      </w:r>
    </w:p>
    <w:p w:rsidR="00A06F57" w:rsidRDefault="0000315C">
      <w:pPr>
        <w:ind w:firstLine="709"/>
        <w:jc w:val="both"/>
      </w:pPr>
      <w:r>
        <w:t xml:space="preserve">б) документы, подтверждающие квалификацию участника закупки, если в конкурсной документации установлены квалификационные требования к участникам закупки; </w:t>
      </w:r>
    </w:p>
    <w:p w:rsidR="00A06F57" w:rsidRDefault="0000315C">
      <w:pPr>
        <w:ind w:firstLine="709"/>
        <w:jc w:val="both"/>
      </w:pPr>
      <w:r>
        <w:t>в)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rsidR="00A06F57" w:rsidRDefault="0000315C">
      <w:pPr>
        <w:ind w:firstLine="709"/>
        <w:jc w:val="both"/>
      </w:pPr>
      <w:r>
        <w:t>г) документы, подтверждающие обеспечение требований конкурсной документации по защите информации при необходимости.</w:t>
      </w:r>
    </w:p>
    <w:p w:rsidR="00A06F57" w:rsidRDefault="0000315C">
      <w:pPr>
        <w:ind w:firstLine="709"/>
        <w:jc w:val="both"/>
      </w:pPr>
      <w:r>
        <w:t>Если в заявке содержится документ (или заверенная копия документа), исполненный таким образом, что не представляется возможным прочитать его часть или весь документ в целом, то такой документ расценивается как непредставленный.</w:t>
      </w:r>
    </w:p>
    <w:p w:rsidR="00A06F57" w:rsidRDefault="0000315C">
      <w:pPr>
        <w:ind w:firstLine="709"/>
        <w:jc w:val="both"/>
      </w:pPr>
      <w:r>
        <w:t>Участник закупки подает заявку на участие в конкурсе в электронной форме в соответствии с требованиями в конкурсной документации.</w:t>
      </w:r>
    </w:p>
    <w:p w:rsidR="00A06F57" w:rsidRDefault="0000315C">
      <w:pPr>
        <w:ind w:firstLine="709"/>
        <w:jc w:val="both"/>
      </w:pPr>
      <w:r>
        <w:t xml:space="preserve">Участник закупки вправе подать только одну заявку на участие в конкурсе в отношении каждого предмета конкурса (лота). </w:t>
      </w:r>
    </w:p>
    <w:p w:rsidR="00A06F57" w:rsidRDefault="0000315C">
      <w:pPr>
        <w:ind w:firstLine="709"/>
        <w:jc w:val="both"/>
      </w:pPr>
      <w: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A06F57" w:rsidRDefault="0000315C">
      <w:pPr>
        <w:ind w:firstLine="709"/>
        <w:jc w:val="both"/>
      </w:pPr>
      <w:r>
        <w:t>Участник закупки, подавший заявку на участие в конкурсе, вправе изменить или отозвать заявку на участие в конкурсе в любое время до начала рассмотрения заявок на участие в конкурсе.</w:t>
      </w:r>
    </w:p>
    <w:p w:rsidR="00A06F57" w:rsidRDefault="0000315C">
      <w:pPr>
        <w:ind w:firstLine="709"/>
        <w:jc w:val="both"/>
      </w:pPr>
      <w: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A06F57" w:rsidRDefault="0000315C">
      <w:pPr>
        <w:ind w:firstLine="709"/>
        <w:jc w:val="both"/>
      </w:pPr>
      <w:r>
        <w:t>Если по окончании срока подачи заявок на участие в конкурсе подана только одна заявка на участие в конкурсе, то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rsidR="00A06F57" w:rsidRDefault="00A06F57">
      <w:pPr>
        <w:ind w:firstLine="709"/>
        <w:jc w:val="both"/>
      </w:pPr>
    </w:p>
    <w:p w:rsidR="00A06F57" w:rsidRDefault="0000315C">
      <w:pPr>
        <w:ind w:firstLine="709"/>
        <w:jc w:val="both"/>
      </w:pPr>
      <w:r>
        <w:t>7.1.3. Порядок рассмотрения заявок на участие в конкурсе.</w:t>
      </w:r>
    </w:p>
    <w:p w:rsidR="00A06F57" w:rsidRDefault="0000315C">
      <w:pPr>
        <w:ind w:firstLine="709"/>
        <w:jc w:val="both"/>
      </w:pPr>
      <w:r>
        <w:t>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 Срок рассмотрения заявок устанавливается в извещении и конкурсной документации и не может превышать 10 рабочих дней.</w:t>
      </w:r>
    </w:p>
    <w:p w:rsidR="00A06F57" w:rsidRDefault="0000315C">
      <w:pPr>
        <w:ind w:firstLine="709"/>
        <w:jc w:val="both"/>
      </w:pPr>
      <w: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w:t>
      </w:r>
    </w:p>
    <w:p w:rsidR="00A06F57" w:rsidRDefault="0000315C">
      <w:pPr>
        <w:ind w:firstLine="709"/>
        <w:jc w:val="both"/>
      </w:pPr>
      <w:r>
        <w:t>На основании результатов рассмотрения заявок на участие в конкурсе комиссией по закупкам оформляется протокол рассмотрения заявок на участие в конкурсе, который подписывается всеми присутствующими на заседании членами комиссии и утверждается Заказчиком. Протокол должен содержать сведения в соответствии с пунктом 6.8.1. Положения о закупке. Указанный протокол размещается Заказчиком в ЕИС не позднее чем через 3 дня со дня его утверждения.</w:t>
      </w:r>
    </w:p>
    <w:p w:rsidR="00A06F57" w:rsidRDefault="0000315C">
      <w:pPr>
        <w:ind w:firstLine="709"/>
        <w:jc w:val="both"/>
      </w:pPr>
      <w: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 </w:t>
      </w:r>
    </w:p>
    <w:p w:rsidR="00A06F57" w:rsidRDefault="0000315C">
      <w:pPr>
        <w:ind w:firstLine="709"/>
        <w:jc w:val="both"/>
      </w:pPr>
      <w:r>
        <w:t>В случае, если в конкурсной документации о закупке было установлено требование об обеспечении заявки, такое обеспечение возвращается участникам закупки, не допущенным к участию в конкурсе, в течение десяти рабочих дней.</w:t>
      </w:r>
    </w:p>
    <w:p w:rsidR="00A06F57" w:rsidRDefault="0000315C">
      <w:pPr>
        <w:ind w:firstLine="709"/>
        <w:jc w:val="both"/>
      </w:pPr>
      <w: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rsidR="00A06F57" w:rsidRDefault="00A06F57">
      <w:pPr>
        <w:ind w:firstLine="709"/>
        <w:jc w:val="both"/>
      </w:pPr>
    </w:p>
    <w:p w:rsidR="00A06F57" w:rsidRDefault="0000315C">
      <w:pPr>
        <w:ind w:firstLine="709"/>
        <w:jc w:val="both"/>
      </w:pPr>
      <w:r>
        <w:t>7.1.4. Оценка и сопоставление заявок на участие в конкурсе.</w:t>
      </w:r>
    </w:p>
    <w:p w:rsidR="00A06F57" w:rsidRDefault="0000315C">
      <w:pPr>
        <w:ind w:firstLine="709"/>
        <w:jc w:val="both"/>
      </w:pPr>
      <w:r>
        <w:t xml:space="preserve">Комиссия по закупкам осуществляет оценку и сопоставление заявок на участие в конкурсе, поданных участниками закупки, признанными участниками конкурса. </w:t>
      </w:r>
    </w:p>
    <w:p w:rsidR="00A06F57" w:rsidRDefault="0000315C">
      <w:pPr>
        <w:ind w:firstLine="709"/>
        <w:jc w:val="both"/>
      </w:pPr>
      <w:r>
        <w:t xml:space="preserve">Оценка и сопоставление заявок на участие в конкурсе осуществляются комиссией по закупкам в целях выявления лучших условий исполнения договора в соответствии с критериями и в порядке, установленными конкурсной документацией на основании Положения о закупке. </w:t>
      </w:r>
    </w:p>
    <w:p w:rsidR="00A06F57" w:rsidRDefault="0000315C">
      <w:pPr>
        <w:ind w:firstLine="709"/>
        <w:jc w:val="both"/>
      </w:pPr>
      <w:r>
        <w:t>На основании результатов оценки и сопоставления заявок на участие в конкурсе комиссией по закупкам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06F57" w:rsidRDefault="0000315C">
      <w:pPr>
        <w:ind w:firstLine="709"/>
        <w:jc w:val="both"/>
      </w:pPr>
      <w:r>
        <w:t>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(в соответствии с разделом 11 Положения о закупке) и заявке на участие в конкурсе которого присвоен первый номер.</w:t>
      </w:r>
    </w:p>
    <w:p w:rsidR="00A06F57" w:rsidRDefault="0000315C">
      <w:pPr>
        <w:ind w:firstLine="709"/>
        <w:jc w:val="both"/>
      </w:pPr>
      <w:r>
        <w:t>Заказчик вправе потребовать от любого участника конкурса прохождения постквалификации – подтверждения его соответствия квалификационным требованиям перед выбором победителя.</w:t>
      </w:r>
    </w:p>
    <w:p w:rsidR="00A06F57" w:rsidRDefault="0000315C">
      <w:pPr>
        <w:ind w:firstLine="709"/>
        <w:jc w:val="both"/>
      </w:pPr>
      <w:r>
        <w:t>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Возможность проведения постквалификации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комиссия по закупкам может продолжить отбор победителя среди участников, заявки на участие которых имеют наименьшие порядковые номера.</w:t>
      </w:r>
    </w:p>
    <w:p w:rsidR="00A06F57" w:rsidRDefault="0000315C">
      <w:pPr>
        <w:ind w:firstLine="709"/>
        <w:jc w:val="both"/>
      </w:pPr>
      <w:r>
        <w:t xml:space="preserve">Комиссия по закупкам ведет протокол оценки и сопоставления заявок на участие в конкурсе, состав которого должен соответствовать требованиям пункта 6.8.2. Положения о закупке. Итоговый протокол формируется и подписывается всеми присутствующими членами комиссии по закупкам, размещается в ЕИС не позднее чем через 3 дня со дня его подписания. </w:t>
      </w:r>
    </w:p>
    <w:p w:rsidR="00A06F57" w:rsidRDefault="0000315C">
      <w:pPr>
        <w:ind w:firstLine="709"/>
        <w:jc w:val="both"/>
      </w:pPr>
      <w:r>
        <w:t>Заказчик направляет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A06F57" w:rsidRDefault="0000315C">
      <w:pPr>
        <w:pStyle w:val="2"/>
        <w:tabs>
          <w:tab w:val="clear" w:pos="1701"/>
          <w:tab w:val="left" w:pos="1080"/>
        </w:tabs>
        <w:ind w:left="0" w:firstLine="720"/>
        <w:jc w:val="both"/>
      </w:pPr>
      <w:bookmarkStart w:id="63" w:name="__RefHeading___Toc90396817"/>
      <w:bookmarkStart w:id="64" w:name="__RefHeading__5449_1129879908"/>
      <w:bookmarkStart w:id="65" w:name="_Toc103698264"/>
      <w:bookmarkEnd w:id="63"/>
      <w:bookmarkEnd w:id="64"/>
      <w:r>
        <w:rPr>
          <w:sz w:val="28"/>
          <w:szCs w:val="28"/>
        </w:rPr>
        <w:t>7.2. Особенности проведения двухэтапного конкурса, конкурса в электронной форме, закрытого конкурса</w:t>
      </w:r>
      <w:bookmarkEnd w:id="65"/>
    </w:p>
    <w:p w:rsidR="00A06F57" w:rsidRDefault="00A06F57">
      <w:pPr>
        <w:ind w:firstLine="709"/>
        <w:jc w:val="both"/>
      </w:pPr>
    </w:p>
    <w:p w:rsidR="00A06F57" w:rsidRDefault="0000315C">
      <w:pPr>
        <w:ind w:firstLine="709"/>
        <w:jc w:val="both"/>
      </w:pPr>
      <w:r>
        <w:t xml:space="preserve">7.2.1.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A06F57" w:rsidRDefault="0000315C">
      <w:pPr>
        <w:ind w:firstLine="709"/>
        <w:jc w:val="both"/>
      </w:pPr>
      <w:r>
        <w:t>В конкурсной документации первого этапа дополнительно должно быть указано, что:</w:t>
      </w:r>
    </w:p>
    <w:p w:rsidR="00A06F57" w:rsidRDefault="0000315C">
      <w:pPr>
        <w:ind w:firstLine="709"/>
        <w:jc w:val="both"/>
      </w:pPr>
      <w:r>
        <w:t>- по результатам первого этапа требования Заказчика, указанные в конкурсной документации первого этапа (как в отношении закупаемой продукции, так и участников закупки), могут быть изменены;</w:t>
      </w:r>
    </w:p>
    <w:p w:rsidR="00A06F57" w:rsidRDefault="0000315C">
      <w:pPr>
        <w:ind w:firstLine="709"/>
        <w:jc w:val="both"/>
      </w:pPr>
      <w:r>
        <w:t>- при составлении конкурсной документации второго этапа Заказчик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
    <w:p w:rsidR="00A06F57" w:rsidRDefault="0000315C">
      <w:pPr>
        <w:ind w:firstLine="709"/>
        <w:jc w:val="both"/>
      </w:pPr>
      <w:r>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A06F57" w:rsidRDefault="0000315C">
      <w:pPr>
        <w:ind w:firstLine="709"/>
        <w:jc w:val="both"/>
      </w:pPr>
      <w:r>
        <w:t>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 Заказчик вправе указать в документации о закупке условие о предоставлении сведений о примерной цене договора.</w:t>
      </w:r>
    </w:p>
    <w:p w:rsidR="00A06F57" w:rsidRDefault="0000315C">
      <w:pPr>
        <w:ind w:firstLine="709"/>
        <w:jc w:val="both"/>
      </w:pPr>
      <w:r>
        <w:t>Комиссия по закупкам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комиссия по закупкам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w:t>
      </w:r>
    </w:p>
    <w:p w:rsidR="00A06F57" w:rsidRDefault="0000315C">
      <w:pPr>
        <w:ind w:firstLine="709"/>
        <w:jc w:val="both"/>
      </w:pPr>
      <w:r>
        <w:t xml:space="preserve">К участию во втором этапе двухэтапного конкурса допускаются только те участники закупки, которые по результатам первого этапа допущены комиссией по закупкам к участию во втором этапе. </w:t>
      </w:r>
    </w:p>
    <w:p w:rsidR="00A06F57" w:rsidRDefault="0000315C">
      <w:pPr>
        <w:ind w:firstLine="709"/>
        <w:jc w:val="both"/>
      </w:pPr>
      <w:r>
        <w:t xml:space="preserve">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A06F57" w:rsidRDefault="0000315C">
      <w:pPr>
        <w:ind w:firstLine="709"/>
        <w:jc w:val="both"/>
      </w:pPr>
      <w:r>
        <w:t>В конкурсной документации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A06F57" w:rsidRDefault="0000315C">
      <w:pPr>
        <w:ind w:firstLine="709"/>
        <w:jc w:val="both"/>
      </w:pPr>
      <w:r>
        <w:t>При оценке соответствия участника конкурса предъявляемым требованиям комиссия по закупкам вправе воспользоваться сведениями первого этапа (если требования в этой части не изменились).</w:t>
      </w:r>
    </w:p>
    <w:p w:rsidR="00A06F57" w:rsidRDefault="00A06F57">
      <w:pPr>
        <w:ind w:firstLine="709"/>
        <w:jc w:val="both"/>
      </w:pPr>
    </w:p>
    <w:p w:rsidR="00A06F57" w:rsidRDefault="0000315C">
      <w:pPr>
        <w:ind w:firstLine="709"/>
        <w:jc w:val="both"/>
      </w:pPr>
      <w:r>
        <w:t>7.2.2. Конкурс в электронной форме проводится в порядке проведения открытого конкурса с учетом положений настоящего пункта и пункта 7.8. Положения о закупке.</w:t>
      </w:r>
    </w:p>
    <w:p w:rsidR="00A06F57" w:rsidRDefault="00A06F57">
      <w:pPr>
        <w:ind w:firstLine="709"/>
        <w:jc w:val="both"/>
      </w:pPr>
    </w:p>
    <w:p w:rsidR="00A06F57" w:rsidRDefault="0000315C">
      <w:pPr>
        <w:ind w:firstLine="709"/>
        <w:jc w:val="both"/>
      </w:pPr>
      <w:r>
        <w:t>7.2.3. Закрытый конкурс проводится в порядке проведения открытого конкурса, с учетом положений настоящего пункта и пункта 7.7. Положения о закупке.</w:t>
      </w:r>
    </w:p>
    <w:p w:rsidR="00A06F57" w:rsidRDefault="0000315C">
      <w:pPr>
        <w:pStyle w:val="-30"/>
        <w:spacing w:line="100" w:lineRule="atLeast"/>
        <w:ind w:firstLine="720"/>
      </w:pPr>
      <w:r>
        <w:rPr>
          <w:sz w:val="24"/>
          <w:szCs w:val="24"/>
        </w:rPr>
        <w:t>Требования к конкурентной закупке, осуществляемой закрытым способом, изложены в статье 3.5 Федерального закона № 223-ФЗ.</w:t>
      </w:r>
    </w:p>
    <w:p w:rsidR="00A06F57" w:rsidRDefault="0000315C">
      <w:pPr>
        <w:pStyle w:val="2"/>
        <w:tabs>
          <w:tab w:val="clear" w:pos="1701"/>
          <w:tab w:val="left" w:pos="1080"/>
        </w:tabs>
        <w:ind w:left="0" w:firstLine="720"/>
        <w:jc w:val="both"/>
      </w:pPr>
      <w:bookmarkStart w:id="66" w:name="__RefHeading___Toc90396818"/>
      <w:bookmarkStart w:id="67" w:name="__RefHeading__5451_1129879908"/>
      <w:bookmarkStart w:id="68" w:name="_Toc103698265"/>
      <w:bookmarkEnd w:id="66"/>
      <w:bookmarkEnd w:id="67"/>
      <w:r>
        <w:rPr>
          <w:sz w:val="28"/>
          <w:szCs w:val="28"/>
        </w:rPr>
        <w:t>7.3. Проведение аукциона</w:t>
      </w:r>
      <w:bookmarkEnd w:id="68"/>
    </w:p>
    <w:p w:rsidR="00A06F57" w:rsidRDefault="0000315C">
      <w:pPr>
        <w:pStyle w:val="2"/>
        <w:tabs>
          <w:tab w:val="clear" w:pos="1701"/>
          <w:tab w:val="left" w:pos="1080"/>
        </w:tabs>
        <w:ind w:left="0" w:firstLine="720"/>
        <w:jc w:val="both"/>
      </w:pPr>
      <w:bookmarkStart w:id="69" w:name="__RefHeading___Toc90396819"/>
      <w:bookmarkStart w:id="70" w:name="__RefHeading__5453_1129879908"/>
      <w:bookmarkStart w:id="71" w:name="_Toc103698266"/>
      <w:bookmarkEnd w:id="69"/>
      <w:bookmarkEnd w:id="70"/>
      <w:r>
        <w:rPr>
          <w:sz w:val="28"/>
          <w:szCs w:val="28"/>
        </w:rPr>
        <w:t>7.3.1. Аукцион на право заключить договор</w:t>
      </w:r>
      <w:bookmarkEnd w:id="71"/>
    </w:p>
    <w:p w:rsidR="00A06F57" w:rsidRDefault="00A06F57">
      <w:pPr>
        <w:ind w:firstLine="709"/>
        <w:jc w:val="both"/>
      </w:pPr>
    </w:p>
    <w:p w:rsidR="00A06F57" w:rsidRDefault="0000315C">
      <w:pPr>
        <w:ind w:firstLine="709"/>
        <w:jc w:val="both"/>
      </w:pPr>
      <w: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 договора, указанной в извещении о проведении аукциона, на установленную в документации о закупке величину (далее – «шаг аукциона»). </w:t>
      </w:r>
    </w:p>
    <w:p w:rsidR="00A06F57" w:rsidRDefault="0000315C">
      <w:pPr>
        <w:ind w:firstLine="709"/>
        <w:jc w:val="both"/>
      </w:pPr>
      <w:r>
        <w:t>Проведение аукциона осуществляется для выбора поставщика продукции, реализация которой осуществляется на функционирующем рынке и сравнивать которую можно только по ценам.</w:t>
      </w:r>
    </w:p>
    <w:p w:rsidR="00A06F57" w:rsidRDefault="0000315C">
      <w:pPr>
        <w:ind w:firstLine="709"/>
        <w:jc w:val="both"/>
      </w:pPr>
      <w:r>
        <w:t>Со дня размещения в ЕИС информации о проведении аукциона аукционная документация предоставляется широкому кругу лиц.</w:t>
      </w:r>
    </w:p>
    <w:p w:rsidR="00A06F57" w:rsidRDefault="0000315C">
      <w:pPr>
        <w:ind w:firstLine="709"/>
        <w:jc w:val="both"/>
      </w:pPr>
      <w:r>
        <w:t>В случае, если для участия в аукционе иностранному лицу потребуется аукционная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аукциона.</w:t>
      </w:r>
    </w:p>
    <w:p w:rsidR="00A06F57" w:rsidRDefault="0000315C">
      <w:pPr>
        <w:ind w:firstLine="709"/>
        <w:jc w:val="both"/>
      </w:pPr>
      <w:r>
        <w:t xml:space="preserve">Заказчиком может быть установлено требование о внесении денежных средств в качестве обеспечения заявки на участие в аукционе (далее также - требование обеспечения заявки на участие в аукционе) в размере, предусмотренном в аукционной документации, в соответствии с пунктом 6.9. Положения о закупке.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w:t>
      </w:r>
    </w:p>
    <w:p w:rsidR="00A06F57" w:rsidRDefault="0000315C">
      <w:pPr>
        <w:pStyle w:val="2"/>
        <w:tabs>
          <w:tab w:val="clear" w:pos="1701"/>
          <w:tab w:val="left" w:pos="1080"/>
        </w:tabs>
        <w:ind w:left="0" w:firstLine="720"/>
        <w:jc w:val="both"/>
      </w:pPr>
      <w:bookmarkStart w:id="72" w:name="__RefHeading___Toc90396820"/>
      <w:bookmarkStart w:id="73" w:name="__RefHeading__5455_1129879908"/>
      <w:bookmarkStart w:id="74" w:name="_Toc103698267"/>
      <w:bookmarkEnd w:id="72"/>
      <w:bookmarkEnd w:id="73"/>
      <w:r>
        <w:rPr>
          <w:sz w:val="28"/>
          <w:szCs w:val="28"/>
        </w:rPr>
        <w:t>7.3.2. Извещение о проведении аукциона</w:t>
      </w:r>
      <w:bookmarkEnd w:id="74"/>
    </w:p>
    <w:p w:rsidR="00A06F57" w:rsidRDefault="0000315C">
      <w:pPr>
        <w:ind w:firstLine="709"/>
        <w:jc w:val="both"/>
      </w:pPr>
      <w:r>
        <w:t>Извещение о проведении аукциона размещается Заказчиком в ЕИС не менее, чем за 15 дней до даты окончания подачи заявок на участие в аукционе.</w:t>
      </w:r>
    </w:p>
    <w:p w:rsidR="00A06F57" w:rsidRDefault="0000315C">
      <w:pPr>
        <w:ind w:firstLine="709"/>
        <w:jc w:val="both"/>
      </w:pPr>
      <w:r>
        <w:t xml:space="preserve">В извещении о проведении аукциона должны быть указаны сведения, предусмотренные в пункте 6.6 Положения. </w:t>
      </w:r>
    </w:p>
    <w:p w:rsidR="00A06F57" w:rsidRDefault="0000315C">
      <w:pPr>
        <w:ind w:firstLine="709"/>
        <w:jc w:val="both"/>
      </w:pPr>
      <w: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аукциона. Не позднее чем в течение 3 дней со дня принятия решения о внесении указанных изменений такие изменения размещаются Заказчиком в ЕИС.</w:t>
      </w:r>
    </w:p>
    <w:p w:rsidR="00A06F57" w:rsidRDefault="0000315C">
      <w:pPr>
        <w:ind w:firstLine="709"/>
        <w:jc w:val="both"/>
      </w:pPr>
      <w:r>
        <w:t>В случае внесения изменений в извещение о проведении аукциона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06F57" w:rsidRDefault="0000315C">
      <w:pPr>
        <w:ind w:firstLine="709"/>
        <w:jc w:val="both"/>
      </w:pPr>
      <w:r>
        <w:t>Порядок отмены аукциона определяется в соответствии с пунктом 6.2.3. Положения о закупке.</w:t>
      </w:r>
    </w:p>
    <w:p w:rsidR="00A06F57" w:rsidRDefault="0000315C">
      <w:pPr>
        <w:pStyle w:val="2"/>
        <w:tabs>
          <w:tab w:val="clear" w:pos="1701"/>
          <w:tab w:val="left" w:pos="1080"/>
        </w:tabs>
        <w:ind w:left="0" w:firstLine="720"/>
        <w:jc w:val="both"/>
      </w:pPr>
      <w:bookmarkStart w:id="75" w:name="__RefHeading___Toc90396821"/>
      <w:bookmarkStart w:id="76" w:name="__RefHeading__5457_1129879908"/>
      <w:bookmarkStart w:id="77" w:name="_Toc103698268"/>
      <w:bookmarkEnd w:id="75"/>
      <w:bookmarkEnd w:id="76"/>
      <w:r>
        <w:rPr>
          <w:sz w:val="28"/>
          <w:szCs w:val="28"/>
        </w:rPr>
        <w:t>7.3.3. Аукционная документация</w:t>
      </w:r>
      <w:bookmarkEnd w:id="77"/>
    </w:p>
    <w:p w:rsidR="00A06F57" w:rsidRDefault="0000315C">
      <w:pPr>
        <w:ind w:firstLine="709"/>
        <w:jc w:val="both"/>
      </w:pPr>
      <w:r>
        <w:t>Аукционная документация разрабатывается и утверждается Заказчиком.</w:t>
      </w:r>
    </w:p>
    <w:p w:rsidR="00A06F57" w:rsidRDefault="0000315C">
      <w:pPr>
        <w:ind w:firstLine="709"/>
        <w:jc w:val="both"/>
      </w:pPr>
      <w:r>
        <w:t>Аукционная документация помимо сведений, предусмотренных в пункте 6.7 Положения о закупке, должна содержать следующие сведения:</w:t>
      </w:r>
    </w:p>
    <w:p w:rsidR="00A06F57" w:rsidRDefault="0000315C">
      <w:pPr>
        <w:ind w:firstLine="709"/>
        <w:jc w:val="both"/>
      </w:pPr>
      <w:r>
        <w:t>1) величина понижения начальной цены договора («шаг аукциона»);</w:t>
      </w:r>
    </w:p>
    <w:p w:rsidR="00A06F57" w:rsidRDefault="0000315C">
      <w:pPr>
        <w:ind w:firstLine="709"/>
        <w:jc w:val="both"/>
      </w:pPr>
      <w:r>
        <w:t>2) место, дата и время начала рассмотрения заявок на участие в аукционе;</w:t>
      </w:r>
    </w:p>
    <w:p w:rsidR="00A06F57" w:rsidRDefault="0000315C">
      <w:pPr>
        <w:ind w:firstLine="709"/>
        <w:jc w:val="both"/>
      </w:pPr>
      <w:r>
        <w:t>3) место, дата и время проведения аукциона.</w:t>
      </w:r>
    </w:p>
    <w:p w:rsidR="00A06F57" w:rsidRDefault="0000315C">
      <w:pPr>
        <w:ind w:firstLine="709"/>
        <w:jc w:val="both"/>
      </w:pPr>
      <w:r>
        <w:t>Размер обеспечения исполнения договора определяется в аукционной документации в соответствии с пунктом 6.9. Положения о закупке.</w:t>
      </w:r>
    </w:p>
    <w:p w:rsidR="00A06F57" w:rsidRDefault="0000315C">
      <w:pPr>
        <w:ind w:firstLine="709"/>
        <w:jc w:val="both"/>
      </w:pPr>
      <w:r>
        <w:t>Датой начала срока подачи заявок на участие в аукционе является день, следующий за днем размещения в ЕИС извещения о проведении аукциона. Датой окончания срока подачи заявок на участие в аукционе является день начала рассмотрения заявок на участие в аукционе. Прием заявок на участие в аукционе прекращается непосредственно до начала рассмотрения заявок на участие в аукционе, указанного в извещении о проведении аукциона и аукционной документации.</w:t>
      </w:r>
    </w:p>
    <w:p w:rsidR="00A06F57" w:rsidRDefault="0000315C">
      <w:pPr>
        <w:ind w:firstLine="709"/>
        <w:jc w:val="both"/>
      </w:pPr>
      <w:r>
        <w:t>Порядок отзыва заявки участником, подавшим заявку на участие в аукционе, определяется пунктом 6.10.3 Положения о закупке.</w:t>
      </w:r>
    </w:p>
    <w:p w:rsidR="00A06F57" w:rsidRDefault="0000315C">
      <w:pPr>
        <w:ind w:firstLine="709"/>
        <w:jc w:val="both"/>
      </w:pPr>
      <w:r>
        <w:t>В случае, если в аукционной документации содержится требование о соответствии поставляемого товара образцу или макету товара, на поставку которого размещается заказ, к аукционной документации может быть приложен такой образец или макет товара. В этом случае указанный образец или макет товара является неотъемлемой частью аукционной документации.</w:t>
      </w:r>
    </w:p>
    <w:p w:rsidR="00A06F57" w:rsidRDefault="0000315C">
      <w:pPr>
        <w:ind w:firstLine="709"/>
        <w:jc w:val="both"/>
      </w:pPr>
      <w:r>
        <w:t>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A06F57" w:rsidRDefault="0000315C">
      <w:pPr>
        <w:ind w:firstLine="709"/>
        <w:jc w:val="both"/>
      </w:pPr>
      <w:r>
        <w:t xml:space="preserve">В случае принятия Заказчиком решения о проведении осмотра образца или макета товара, на поставку которого размещается заказ, Заказчик в соответствии с датами, временем, графиком, указанными в аукционной документации, организует проведение осмотра участниками закупки указанного образца или макета товара. Указанный осмотр проводится без взимания платы. </w:t>
      </w:r>
    </w:p>
    <w:p w:rsidR="00A06F57" w:rsidRDefault="0000315C">
      <w:pPr>
        <w:ind w:firstLine="709"/>
        <w:jc w:val="both"/>
      </w:pPr>
      <w:r>
        <w:t>Аукционная документация предоставляется в порядке, установленном в</w:t>
      </w:r>
      <w:r>
        <w:br/>
        <w:t>пункте 7.3.4 Положения о закупке.</w:t>
      </w:r>
    </w:p>
    <w:p w:rsidR="00A06F57" w:rsidRDefault="0000315C">
      <w:pPr>
        <w:ind w:firstLine="709"/>
        <w:jc w:val="both"/>
      </w:pPr>
      <w:r>
        <w:t>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06F57" w:rsidRDefault="0000315C">
      <w:pPr>
        <w:pStyle w:val="2"/>
        <w:tabs>
          <w:tab w:val="clear" w:pos="1701"/>
          <w:tab w:val="left" w:pos="1080"/>
        </w:tabs>
        <w:ind w:left="0" w:firstLine="720"/>
        <w:jc w:val="both"/>
      </w:pPr>
      <w:bookmarkStart w:id="78" w:name="__RefHeading___Toc90396822"/>
      <w:bookmarkStart w:id="79" w:name="__RefHeading__5459_1129879908"/>
      <w:bookmarkStart w:id="80" w:name="_Toc103698269"/>
      <w:bookmarkEnd w:id="78"/>
      <w:bookmarkEnd w:id="79"/>
      <w:r>
        <w:rPr>
          <w:sz w:val="28"/>
          <w:szCs w:val="28"/>
        </w:rPr>
        <w:t>7.3.4. Порядок предоставления аукционной документации</w:t>
      </w:r>
      <w:bookmarkEnd w:id="80"/>
    </w:p>
    <w:p w:rsidR="00A06F57" w:rsidRDefault="0000315C">
      <w:pPr>
        <w:ind w:firstLine="709"/>
        <w:jc w:val="both"/>
      </w:pPr>
      <w:r>
        <w:t xml:space="preserve">Заказчик обеспечивает размещение аукционной документации в ЕИС одновременно с размещением извещения о проведении аукциона. </w:t>
      </w:r>
    </w:p>
    <w:p w:rsidR="00A06F57" w:rsidRDefault="0000315C">
      <w:pPr>
        <w:ind w:firstLine="709"/>
        <w:jc w:val="both"/>
      </w:pPr>
      <w:r>
        <w:t>Предоставление аукционной документации до размещения в ЕИС извещения о проведении аукциона не допускается.</w:t>
      </w:r>
    </w:p>
    <w:p w:rsidR="00A06F57" w:rsidRDefault="0000315C">
      <w:pPr>
        <w:ind w:firstLine="709"/>
        <w:jc w:val="both"/>
      </w:pPr>
      <w:r>
        <w:t>Разъяснение положений аукционной документации осуществляется в соответствии с пунктом 6.7.3. Положения о закупке</w:t>
      </w:r>
    </w:p>
    <w:p w:rsidR="00A06F57" w:rsidRDefault="0000315C">
      <w:pPr>
        <w:pStyle w:val="2"/>
        <w:tabs>
          <w:tab w:val="clear" w:pos="1701"/>
          <w:tab w:val="left" w:pos="1080"/>
        </w:tabs>
        <w:ind w:left="0" w:firstLine="720"/>
        <w:jc w:val="both"/>
      </w:pPr>
      <w:bookmarkStart w:id="81" w:name="__RefHeading___Toc90396823"/>
      <w:bookmarkStart w:id="82" w:name="__RefHeading__5461_1129879908"/>
      <w:bookmarkStart w:id="83" w:name="_Toc103698270"/>
      <w:bookmarkEnd w:id="81"/>
      <w:bookmarkEnd w:id="82"/>
      <w:r>
        <w:rPr>
          <w:sz w:val="28"/>
          <w:szCs w:val="28"/>
        </w:rPr>
        <w:t>7.3.5. Порядок подачи заявок на участие в аукционе</w:t>
      </w:r>
      <w:bookmarkEnd w:id="83"/>
    </w:p>
    <w:p w:rsidR="00A06F57" w:rsidRDefault="0000315C">
      <w:pPr>
        <w:ind w:firstLine="709"/>
        <w:jc w:val="both"/>
      </w:pPr>
      <w:r>
        <w:t>Для участия в аукционе участник закупки подает заявку на участие в аукционе в срок и по форме, которые установлены аукционной документацией.</w:t>
      </w:r>
    </w:p>
    <w:p w:rsidR="00A06F57" w:rsidRDefault="0000315C">
      <w:pPr>
        <w:ind w:firstLine="709"/>
        <w:jc w:val="both"/>
      </w:pPr>
      <w:r>
        <w:t xml:space="preserve">Участник закупки подает заявку на участие в аукционе в электронной форме. </w:t>
      </w:r>
    </w:p>
    <w:p w:rsidR="00A06F57" w:rsidRDefault="0000315C">
      <w:pPr>
        <w:ind w:firstLine="709"/>
        <w:jc w:val="both"/>
      </w:pPr>
      <w:r>
        <w:t>Заявка на участие в аукционе должна содержать следующие сведения:</w:t>
      </w:r>
    </w:p>
    <w:p w:rsidR="00A06F57" w:rsidRDefault="0000315C">
      <w:pPr>
        <w:ind w:firstLine="709"/>
        <w:jc w:val="both"/>
      </w:pPr>
      <w:r>
        <w:t>1) сведения и документы об участнике закупки, подавшем заявку, а также о лицах, выступающих на стороне участника закупки:</w:t>
      </w:r>
    </w:p>
    <w:p w:rsidR="00A06F57" w:rsidRDefault="0000315C">
      <w:pPr>
        <w:ind w:firstLine="709"/>
        <w:jc w:val="both"/>
      </w:pPr>
      <w:r>
        <w:t>а) наименование участника,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06F57" w:rsidRDefault="0000315C">
      <w:pPr>
        <w:ind w:firstLine="709"/>
        <w:jc w:val="both"/>
      </w:pPr>
      <w:r>
        <w:t>б) полученную не ранее, чем за 30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30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30 дней до дня размещения в ЕИС извещения о проведении аукциона;</w:t>
      </w:r>
    </w:p>
    <w:p w:rsidR="00A06F57" w:rsidRDefault="0000315C">
      <w:pPr>
        <w:ind w:firstLine="709"/>
        <w:jc w:val="both"/>
      </w:pPr>
      <w: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пункта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A06F57" w:rsidRDefault="0000315C">
      <w:pPr>
        <w:ind w:firstLine="709"/>
        <w:jc w:val="both"/>
      </w:pPr>
      <w:r>
        <w:t>г) копии учредительных документов (для юридических лиц), заверенные печатью организации, датой оформления и подписью руководителя, кроме документов, требующих нотариального заверения;</w:t>
      </w:r>
    </w:p>
    <w:p w:rsidR="00A06F57" w:rsidRDefault="0000315C">
      <w:pPr>
        <w:ind w:firstLine="709"/>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A06F57" w:rsidRDefault="0000315C">
      <w:pPr>
        <w:ind w:firstLine="709"/>
        <w:jc w:val="both"/>
      </w:pPr>
      <w:r>
        <w:t>е) в рамках конкретной закупки Заказчик вправе в документации о закупке исключить любые из перечисленных в пунктах а)÷д) сведения и документы, а также установить требование о представлении иных сведений и документов;</w:t>
      </w:r>
    </w:p>
    <w:p w:rsidR="00A06F57" w:rsidRDefault="0000315C">
      <w:pPr>
        <w:pStyle w:val="ConsPlusNormal0"/>
        <w:ind w:firstLine="709"/>
        <w:jc w:val="both"/>
      </w:pPr>
      <w:r>
        <w:rPr>
          <w:rFonts w:ascii="Times New Roman" w:hAnsi="Times New Roman" w:cs="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информация о нахождении товара:</w:t>
      </w:r>
    </w:p>
    <w:p w:rsidR="00A06F57" w:rsidRDefault="0000315C">
      <w:pPr>
        <w:pStyle w:val="ConsPlusNormal0"/>
        <w:ind w:firstLine="709"/>
        <w:jc w:val="both"/>
      </w:pPr>
      <w:r>
        <w:rPr>
          <w:rFonts w:ascii="Times New Roman" w:hAnsi="Times New Roman" w:cs="Times New Roman"/>
          <w:sz w:val="24"/>
          <w:szCs w:val="24"/>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16" w:history="1">
        <w:r>
          <w:rPr>
            <w:rStyle w:val="a5"/>
            <w:rFonts w:ascii="Times New Roman" w:hAnsi="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A06F57" w:rsidRDefault="0000315C">
      <w:pPr>
        <w:pStyle w:val="ConsPlusNormal0"/>
        <w:ind w:firstLine="709"/>
        <w:jc w:val="both"/>
      </w:pPr>
      <w:r>
        <w:rPr>
          <w:rFonts w:ascii="Times New Roman" w:hAnsi="Times New Roman" w:cs="Times New Roman"/>
          <w:sz w:val="24"/>
          <w:szCs w:val="24"/>
        </w:rPr>
        <w:t xml:space="preserve">- в едином реестре российской радиоэлектронной продукции, предусмотренного </w:t>
      </w:r>
      <w:hyperlink r:id="rId17" w:history="1">
        <w:r>
          <w:rPr>
            <w:rStyle w:val="a5"/>
            <w:rFonts w:ascii="Times New Roman" w:hAnsi="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A06F57" w:rsidRDefault="0000315C">
      <w:pPr>
        <w:ind w:firstLine="709"/>
        <w:jc w:val="both"/>
      </w:pPr>
      <w:r>
        <w:t xml:space="preserve">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rsidR="00A06F57" w:rsidRDefault="0000315C">
      <w:pPr>
        <w:ind w:firstLine="709"/>
        <w:jc w:val="both"/>
      </w:pPr>
      <w:r>
        <w:t>4)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A06F57" w:rsidRDefault="0000315C">
      <w:pPr>
        <w:ind w:firstLine="709"/>
        <w:jc w:val="both"/>
      </w:pPr>
      <w:r>
        <w:t xml:space="preserve">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в пункте 6.5 Положения о закупке; </w:t>
      </w:r>
    </w:p>
    <w:p w:rsidR="00A06F57" w:rsidRDefault="0000315C">
      <w:pPr>
        <w:ind w:firstLine="709"/>
        <w:jc w:val="both"/>
      </w:pPr>
      <w:r>
        <w:t>б)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rsidR="00A06F57" w:rsidRDefault="0000315C">
      <w:pPr>
        <w:ind w:firstLine="709"/>
        <w:jc w:val="both"/>
      </w:pPr>
      <w:r>
        <w:t>Если в заявке содержится документ (или заверенная копия документа), исполненный таким образом, что не представляется возможным прочитать его часть или весь документ в целом, то такой документ расценивается как непредставленный.</w:t>
      </w:r>
    </w:p>
    <w:p w:rsidR="00A06F57" w:rsidRDefault="0000315C">
      <w:pPr>
        <w:ind w:firstLine="709"/>
        <w:jc w:val="both"/>
      </w:pPr>
      <w:r>
        <w:t>Участник закупки вправе подать только одну заявку в отношении каждого предмета аукциона (лота).</w:t>
      </w:r>
    </w:p>
    <w:p w:rsidR="00A06F57" w:rsidRDefault="0000315C">
      <w:pPr>
        <w:ind w:firstLine="709"/>
        <w:jc w:val="both"/>
      </w:pPr>
      <w:r>
        <w:t>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аукциона.</w:t>
      </w:r>
    </w:p>
    <w:p w:rsidR="00A06F57" w:rsidRDefault="0000315C">
      <w:pPr>
        <w:ind w:firstLine="709"/>
        <w:jc w:val="both"/>
      </w:pPr>
      <w:r>
        <w:t xml:space="preserve">Порядок отзыва заявки определяется пунктом 6.10.3 Положения о закупке. Порядок возврата обеспечения заявки определяется пунктом 6.9. Положения о закупке. </w:t>
      </w:r>
    </w:p>
    <w:p w:rsidR="00A06F57" w:rsidRDefault="0000315C">
      <w:pPr>
        <w:ind w:firstLine="709"/>
        <w:jc w:val="both"/>
      </w:pPr>
      <w:r>
        <w:t xml:space="preserve">Каждая заявка на участие в аукционе, поступившая в срок, указанный в аукционной документации, регистрируется оператором электронной площадки. </w:t>
      </w:r>
    </w:p>
    <w:p w:rsidR="00A06F57" w:rsidRDefault="0000315C">
      <w:pPr>
        <w:ind w:firstLine="709"/>
        <w:jc w:val="both"/>
      </w:pPr>
      <w: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A06F57" w:rsidRDefault="0000315C">
      <w:pPr>
        <w:ind w:firstLine="709"/>
        <w:jc w:val="both"/>
      </w:pPr>
      <w:r>
        <w:t>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в пункте 7.3.6 Положения о закупке. В случае, если указанная заявка соответствует всем требованиям и условиям, предусмотренным аукционной документацией, Заказчик в течение 5 дней со дня рассмотрения заявки на участие в аукционе направляет участнику закупки, подавшему единственную заявку на участие в аукционе, проект договора, прилагаемого к аукционной документации. При этом договор заключается с учетом положений пункта 7.3.7 Положения о закупке на условиях, предусмотренных документацией об аукционе, по НМЦ договора, указанной в извещении о проведении аукциона, или по цене договора, согласованной с таким участником закупки и не превышающей НМЦ договора.</w:t>
      </w:r>
    </w:p>
    <w:p w:rsidR="00A06F57" w:rsidRDefault="0000315C">
      <w:pPr>
        <w:pStyle w:val="2"/>
        <w:tabs>
          <w:tab w:val="clear" w:pos="1701"/>
          <w:tab w:val="left" w:pos="1080"/>
        </w:tabs>
        <w:ind w:left="0" w:firstLine="720"/>
        <w:jc w:val="both"/>
      </w:pPr>
      <w:bookmarkStart w:id="84" w:name="__RefHeading___Toc90396824"/>
      <w:bookmarkStart w:id="85" w:name="__RefHeading__5463_1129879908"/>
      <w:bookmarkStart w:id="86" w:name="_Toc103698271"/>
      <w:bookmarkEnd w:id="84"/>
      <w:bookmarkEnd w:id="85"/>
      <w:r>
        <w:rPr>
          <w:sz w:val="28"/>
          <w:szCs w:val="28"/>
        </w:rPr>
        <w:t>7.3.6 Порядок рассмотрения заявок на участие в аукционе.</w:t>
      </w:r>
      <w:bookmarkEnd w:id="86"/>
    </w:p>
    <w:p w:rsidR="00A06F57" w:rsidRDefault="0000315C">
      <w:pPr>
        <w:ind w:firstLine="709"/>
        <w:jc w:val="both"/>
      </w:pPr>
      <w:r>
        <w:t>Комиссия по закупкам рассматривает заявки на участие в аукционе на соответствие требованиям, установленным настоящим положением и аукционной документацией в срок, установленный в извещении о проведении аукциона и в аукционной документации.</w:t>
      </w:r>
    </w:p>
    <w:p w:rsidR="00A06F57" w:rsidRDefault="0000315C">
      <w:pPr>
        <w:ind w:firstLine="709"/>
        <w:jc w:val="both"/>
      </w:pPr>
      <w:r>
        <w:t>В ходе рассмотрения заявок на участие в аукционе Заказчик по решению комиссии по закупкам вправе, в случае если такая возможность была предусмотрена аукционной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w:t>
      </w:r>
    </w:p>
    <w:p w:rsidR="00A06F57" w:rsidRDefault="0000315C">
      <w:pPr>
        <w:ind w:firstLine="709"/>
        <w:jc w:val="both"/>
      </w:pPr>
      <w:r>
        <w:t>1) о предоставлении не представленных, представленных не в полном объеме или в нечитаемом виде разрешающих документов (лицензий, свидетельств, сертификатов), доверенности на осуществление действий от имени участника закупки, копий бухгалтерских балансов или копий налоговых деклараций по налогу, уплачиваемому в связи с применением упрощенной системы налогообложения, документов, подтверждающих наличие у участника закупки правомочий от изготовителей предлагаемого им оборудования.</w:t>
      </w:r>
    </w:p>
    <w:p w:rsidR="00A06F57" w:rsidRDefault="0000315C">
      <w:pPr>
        <w:ind w:firstLine="709"/>
        <w:jc w:val="both"/>
      </w:pPr>
      <w:r>
        <w:t>Отсутствие документа или копии документа, подтверждающего внесение денежных средств в качестве обеспечения заявки на участие в аукционе, в случае поступления на расчетный счет Заказчика денежных средств в размере обеспечения заявки на участие в аукционе за данного участника, не является основанием для отказа в допуске к участию аукционе.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A06F57" w:rsidRDefault="0000315C">
      <w:pPr>
        <w:ind w:firstLine="709"/>
        <w:jc w:val="both"/>
      </w:pPr>
      <w:r>
        <w:t xml:space="preserve">2)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A06F57" w:rsidRDefault="0000315C">
      <w:pPr>
        <w:ind w:firstLine="709"/>
        <w:jc w:val="both"/>
      </w:pPr>
      <w:r>
        <w:t xml:space="preserve">Допускается не направлять участнику закупки запросы, указанные в абзаце 2 настоящего пункта, если имеются основания для отказа в допуске к участию в аукционе такого участника. </w:t>
      </w:r>
    </w:p>
    <w:p w:rsidR="00A06F57" w:rsidRDefault="0000315C">
      <w:pPr>
        <w:ind w:firstLine="709"/>
        <w:jc w:val="both"/>
      </w:pPr>
      <w:r>
        <w:t>Решение комиссии по закупкам о направлении участникам закупки запросов, отражается в протоколе заседания закупочной комиссии, подписывается всеми присутствующими членами комиссии по закупкам и утверждается Заказчиком в течение дня, следующего за днем проведения заседания комиссии по закупкам. Протокол заседания комиссии по закупкам размещается в ЕИС Заказчиком в течение дня, следующего за днем утверждения указанного протокола.</w:t>
      </w:r>
    </w:p>
    <w:p w:rsidR="00A06F57" w:rsidRDefault="0000315C">
      <w:pPr>
        <w:ind w:firstLine="709"/>
        <w:jc w:val="both"/>
      </w:pPr>
      <w:r>
        <w:t>Запросы направляются участникам закупки после размещения в ЕИС протокола заседания закупочной комиссии. Все направленные участникам закупки запросы и полученные от них ответы регистрируются оператором электронной площадки.</w:t>
      </w:r>
    </w:p>
    <w:p w:rsidR="00A06F57" w:rsidRDefault="0000315C">
      <w:pPr>
        <w:ind w:firstLine="709"/>
        <w:jc w:val="both"/>
      </w:pPr>
      <w:r>
        <w:t xml:space="preserve">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аукционе. </w:t>
      </w:r>
    </w:p>
    <w:p w:rsidR="00A06F57" w:rsidRDefault="0000315C">
      <w:pPr>
        <w:ind w:firstLine="709"/>
        <w:jc w:val="both"/>
      </w:pPr>
      <w: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
    <w:p w:rsidR="00A06F57" w:rsidRDefault="0000315C">
      <w:pPr>
        <w:ind w:firstLine="709"/>
        <w:jc w:val="both"/>
      </w:pPr>
      <w:r>
        <w:t>На основании результатов рассмотрения заявок на участие в аукционе оформляется промежуточный протокол рассмотрения заявок на участие в аукционе, который ведется комиссией по закупкам и подписывается всеми присутствующими на заседании членами комиссии по закупкам в день окончания рассмотрения заявок на участие в аукционе.</w:t>
      </w:r>
    </w:p>
    <w:p w:rsidR="00A06F57" w:rsidRDefault="0000315C">
      <w:pPr>
        <w:ind w:firstLine="709"/>
        <w:jc w:val="both"/>
      </w:pPr>
      <w:r>
        <w:t>Промежуточный протокол должен содержать сведения в соответствии с пунктом 6.8.1. Положения о закупке.</w:t>
      </w:r>
    </w:p>
    <w:p w:rsidR="00A06F57" w:rsidRDefault="0000315C">
      <w:pPr>
        <w:ind w:firstLine="709"/>
        <w:jc w:val="both"/>
      </w:pPr>
      <w:r>
        <w:t>Протокол рассмотрения заявок размещается Заказчиком в ЕИС не позже дня, следующего за днем его утверждения. Участникам закупки, подавшим заявки на участие в аукционе и признанным участниками аукциона, и участникам закупки, подавшим заявки на участие в аукционе и не допущенным к участию в аукционе, направляются уведомления о принятых комиссией по закупкам решениях не позднее дня, следующего за днем подписания указанного протокола.</w:t>
      </w:r>
    </w:p>
    <w:p w:rsidR="00A06F57" w:rsidRDefault="0000315C">
      <w:pPr>
        <w:ind w:firstLine="709"/>
        <w:jc w:val="both"/>
      </w:pPr>
      <w:r>
        <w:t>При рассмотрении заявок на участие в аукционе участник процедуры закупки не допускается аукционной комиссией к участию в аукционе в случае:</w:t>
      </w:r>
    </w:p>
    <w:p w:rsidR="00A06F57" w:rsidRDefault="0000315C">
      <w:pPr>
        <w:ind w:firstLine="709"/>
        <w:jc w:val="both"/>
      </w:pPr>
      <w:r>
        <w:t>1) непредоставления документов, предусмотренных в пункте 7.3.5 Положения о закупке, либо наличия в таких документах недостоверных сведений об участнике закупки или о продукции, соответственно на поставку которой размещается заказ;</w:t>
      </w:r>
    </w:p>
    <w:p w:rsidR="00A06F57" w:rsidRDefault="0000315C">
      <w:pPr>
        <w:ind w:firstLine="709"/>
        <w:jc w:val="both"/>
      </w:pPr>
      <w:r>
        <w:t>2) несоответствия требованиям, установленным в пункте 6.5 Положения о закупке;</w:t>
      </w:r>
    </w:p>
    <w:p w:rsidR="00A06F57" w:rsidRDefault="0000315C">
      <w:pPr>
        <w:ind w:firstLine="709"/>
        <w:jc w:val="both"/>
      </w:pPr>
      <w:r>
        <w:t>3) не 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A06F57" w:rsidRDefault="0000315C">
      <w:pPr>
        <w:ind w:firstLine="709"/>
        <w:jc w:val="both"/>
      </w:pPr>
      <w:r>
        <w:t>4) несоответствия заявки на участие в закупке требованиям, установленным в документации о закупке, в том числе наличие в таких заявках предложения о цене договора, превышающей НМЦ договора (цену лота);</w:t>
      </w:r>
    </w:p>
    <w:p w:rsidR="00A06F57" w:rsidRDefault="0000315C">
      <w:pPr>
        <w:ind w:firstLine="709"/>
        <w:jc w:val="both"/>
      </w:pPr>
      <w:r>
        <w:t>5) наличия сведений об участнике закупки в реестре недобросовестных поставщиков.</w:t>
      </w:r>
    </w:p>
    <w:p w:rsidR="00A06F57" w:rsidRDefault="0000315C">
      <w:pPr>
        <w:ind w:firstLine="709"/>
        <w:jc w:val="both"/>
      </w:pPr>
      <w: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p w:rsidR="00A06F57" w:rsidRDefault="0000315C">
      <w:pPr>
        <w:ind w:firstLine="709"/>
        <w:jc w:val="both"/>
      </w:pPr>
      <w:r>
        <w:t>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w:t>
      </w:r>
    </w:p>
    <w:p w:rsidR="00A06F57" w:rsidRDefault="0000315C">
      <w:pPr>
        <w:ind w:firstLine="709"/>
        <w:jc w:val="both"/>
      </w:pPr>
      <w:r>
        <w:t>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в течение 5 дней со дня утверждения протокола рассмотрения заявок на участие в аукционе направляет участнику аукциона проект договора, прилагаемого к аукционной документации. При этом договор заключается на условиях, предусмотренных аукционной документацией, по НМЦ договора (цене лота), указанной в извещении о проведении аукциона, или по согласованной с указанным участни</w:t>
      </w:r>
      <w:r>
        <w:softHyphen/>
        <w:t xml:space="preserve">ком аукциона и не превышающей НМЦ договора (цены лота). Такой участник аукциона не вправе отказаться от заключения договора. </w:t>
      </w:r>
    </w:p>
    <w:p w:rsidR="00A06F57" w:rsidRDefault="0000315C">
      <w:pPr>
        <w:ind w:firstLine="709"/>
        <w:jc w:val="both"/>
      </w:pPr>
      <w:r>
        <w:t xml:space="preserve">При непредставлении Заказчику таким участником аукциона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 </w:t>
      </w:r>
    </w:p>
    <w:p w:rsidR="00A06F57" w:rsidRDefault="0000315C">
      <w:pPr>
        <w:pStyle w:val="2"/>
        <w:tabs>
          <w:tab w:val="clear" w:pos="1701"/>
          <w:tab w:val="left" w:pos="1080"/>
        </w:tabs>
        <w:ind w:left="0" w:firstLine="720"/>
        <w:jc w:val="both"/>
      </w:pPr>
      <w:bookmarkStart w:id="87" w:name="__RefHeading___Toc90396825"/>
      <w:bookmarkStart w:id="88" w:name="__RefHeading__5465_1129879908"/>
      <w:bookmarkStart w:id="89" w:name="_Toc103698272"/>
      <w:bookmarkEnd w:id="87"/>
      <w:bookmarkEnd w:id="88"/>
      <w:r>
        <w:rPr>
          <w:sz w:val="28"/>
          <w:szCs w:val="28"/>
        </w:rPr>
        <w:t>7.3.7 Порядок проведения аукциона</w:t>
      </w:r>
      <w:bookmarkEnd w:id="89"/>
    </w:p>
    <w:p w:rsidR="00A06F57" w:rsidRDefault="0000315C">
      <w:pPr>
        <w:pStyle w:val="ConsPlusNormal0"/>
        <w:widowControl/>
        <w:ind w:firstLine="709"/>
        <w:jc w:val="both"/>
      </w:pPr>
      <w:r>
        <w:rPr>
          <w:rFonts w:ascii="Times New Roman" w:hAnsi="Times New Roman" w:cs="Times New Roman"/>
          <w:sz w:val="24"/>
          <w:szCs w:val="24"/>
        </w:rPr>
        <w:t xml:space="preserve">В аукционе могут участвовать только участники закупки, признанные участниками аукциона. </w:t>
      </w:r>
    </w:p>
    <w:p w:rsidR="00A06F57" w:rsidRDefault="0000315C">
      <w:pPr>
        <w:pStyle w:val="ConsPlusNormal0"/>
        <w:widowControl/>
        <w:ind w:firstLine="709"/>
        <w:jc w:val="both"/>
      </w:pPr>
      <w:r>
        <w:rPr>
          <w:rFonts w:ascii="Times New Roman" w:hAnsi="Times New Roman" w:cs="Times New Roman"/>
          <w:sz w:val="24"/>
          <w:szCs w:val="24"/>
        </w:rPr>
        <w:t>Аукцион проводится путем снижения НМЦ договора (цены лота), указанной в извещении о проведении аукциона, на «шаг аукциона».</w:t>
      </w:r>
    </w:p>
    <w:p w:rsidR="00A06F57" w:rsidRDefault="0000315C">
      <w:pPr>
        <w:pStyle w:val="ConsPlusNormal0"/>
        <w:widowControl/>
        <w:ind w:firstLine="709"/>
        <w:jc w:val="both"/>
      </w:pPr>
      <w:r>
        <w:rPr>
          <w:rFonts w:ascii="Times New Roman" w:hAnsi="Times New Roman" w:cs="Times New Roman"/>
          <w:sz w:val="24"/>
          <w:szCs w:val="24"/>
        </w:rPr>
        <w:t>«Шаг аукциона» устанавливается в размере от половины процента до пяти процентов начальной (максимальной) цены договора (цены лота), указанной в извещении о проведении аукциона. Если в течение десяти минут после объявления последнего предложения о цене договора ни один из участников аукциона не заявил о своем намерении предложить более низкую цену договора, то процедура определения победителя аукциона считается оконченным.</w:t>
      </w:r>
    </w:p>
    <w:p w:rsidR="00A06F57" w:rsidRDefault="0000315C">
      <w:pPr>
        <w:pStyle w:val="ConsPlusNormal0"/>
        <w:widowControl/>
        <w:ind w:firstLine="709"/>
        <w:jc w:val="both"/>
      </w:pPr>
      <w:r>
        <w:rPr>
          <w:rFonts w:ascii="Times New Roman" w:hAnsi="Times New Roman" w:cs="Times New Roman"/>
          <w:sz w:val="24"/>
          <w:szCs w:val="24"/>
        </w:rPr>
        <w:t>Победителем аукциона признается лицо, предложившее наиболее низкую цену договора.</w:t>
      </w:r>
    </w:p>
    <w:p w:rsidR="00A06F57" w:rsidRDefault="0000315C">
      <w:pPr>
        <w:pStyle w:val="ConsPlusNormal0"/>
        <w:widowControl/>
        <w:ind w:firstLine="709"/>
        <w:jc w:val="both"/>
      </w:pPr>
      <w:r>
        <w:rPr>
          <w:rFonts w:ascii="Times New Roman" w:hAnsi="Times New Roman" w:cs="Times New Roman"/>
          <w:sz w:val="24"/>
          <w:szCs w:val="24"/>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06F57" w:rsidRDefault="0000315C">
      <w:pPr>
        <w:pStyle w:val="ConsPlusNormal0"/>
        <w:widowControl/>
        <w:ind w:firstLine="709"/>
        <w:jc w:val="both"/>
      </w:pPr>
      <w:r>
        <w:rPr>
          <w:rFonts w:ascii="Times New Roman" w:hAnsi="Times New Roman" w:cs="Times New Roman"/>
          <w:sz w:val="24"/>
          <w:szCs w:val="24"/>
        </w:rPr>
        <w:t xml:space="preserve">Итоговый протокол аукциона подписывается всеми присутствующими членами комиссии по закупкам в день проведения аукциона и размещается в ЕИС не позднее 3 дней со дня его подписания. </w:t>
      </w:r>
    </w:p>
    <w:p w:rsidR="00A06F57" w:rsidRDefault="0000315C">
      <w:pPr>
        <w:pStyle w:val="ConsPlusNormal0"/>
        <w:widowControl/>
        <w:ind w:firstLine="709"/>
        <w:jc w:val="both"/>
      </w:pPr>
      <w:r>
        <w:rPr>
          <w:rFonts w:ascii="Times New Roman" w:hAnsi="Times New Roman" w:cs="Times New Roman"/>
          <w:sz w:val="24"/>
          <w:szCs w:val="24"/>
        </w:rPr>
        <w:t>Любой участник аукциона после размещения итогового протокола аукциона вправе направить Заказчику в письменной форме запрос о разъяснении результатов аукциона. Заказчик в течение 3 рабочих дней со дня поступления такого запроса в письменной форме или в форме электронного документа направляет такому участнику аукциона соответствующие разъяснения.</w:t>
      </w:r>
    </w:p>
    <w:p w:rsidR="00A06F57" w:rsidRDefault="0000315C">
      <w:pPr>
        <w:pStyle w:val="ConsPlusNormal0"/>
        <w:ind w:firstLine="709"/>
        <w:jc w:val="both"/>
      </w:pPr>
      <w:r>
        <w:rPr>
          <w:rFonts w:ascii="Times New Roman" w:hAnsi="Times New Roman" w:cs="Times New Roman"/>
          <w:sz w:val="24"/>
          <w:szCs w:val="24"/>
        </w:rPr>
        <w:t>В случае, если в аукционе участвовал один участник или при проведении аукциона не поступило ни одно предложение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лотов, решение о признании аукциона несостоявшимся принимается в отношении каждого лота отдельно.</w:t>
      </w:r>
    </w:p>
    <w:p w:rsidR="00A06F57" w:rsidRDefault="0000315C">
      <w:pPr>
        <w:widowControl w:val="0"/>
        <w:ind w:firstLine="709"/>
        <w:jc w:val="both"/>
      </w:pPr>
      <w:r>
        <w:t xml:space="preserve">В случае, если в аукционе участвовал один участник, Заказчик в течение 3 дней со дня подписания протокола, вправе направить единственному участнику аукциона для подписания проект договора, составленный на условиях, предусмотренных аукционной документацией и приложенного к ней проекта договора, и на данных, указанных в заявке участника аукциона, по НМЦ договора (цене лота), указанной в извещении о проведении аукциона, или иной согласованной с указанным участником аукциона цене договора, не превышающей НМЦ договора (цены лота). </w:t>
      </w:r>
    </w:p>
    <w:p w:rsidR="00A06F57" w:rsidRDefault="0000315C">
      <w:pPr>
        <w:pStyle w:val="ConsPlusNormal0"/>
        <w:ind w:firstLine="709"/>
        <w:jc w:val="both"/>
      </w:pPr>
      <w:r>
        <w:rPr>
          <w:rFonts w:ascii="Times New Roman" w:hAnsi="Times New Roman" w:cs="Times New Roman"/>
          <w:sz w:val="24"/>
          <w:szCs w:val="24"/>
        </w:rPr>
        <w:t xml:space="preserve">В случае если проект договора был направлен такому участнику, а участник не представил Заказчику в срок, предусмотренный аукционной документацией,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 </w:t>
      </w:r>
    </w:p>
    <w:p w:rsidR="00A06F57" w:rsidRDefault="0000315C">
      <w:pPr>
        <w:pStyle w:val="2"/>
        <w:tabs>
          <w:tab w:val="clear" w:pos="1701"/>
          <w:tab w:val="left" w:pos="1080"/>
        </w:tabs>
        <w:ind w:left="0" w:firstLine="720"/>
        <w:jc w:val="both"/>
      </w:pPr>
      <w:bookmarkStart w:id="90" w:name="__RefHeading___Toc90396826"/>
      <w:bookmarkStart w:id="91" w:name="__RefHeading__5467_1129879908"/>
      <w:bookmarkStart w:id="92" w:name="_Toc103698273"/>
      <w:bookmarkEnd w:id="90"/>
      <w:bookmarkEnd w:id="91"/>
      <w:r>
        <w:rPr>
          <w:sz w:val="28"/>
          <w:szCs w:val="28"/>
        </w:rPr>
        <w:t>7.3.8.  Аукцион в электронной форме</w:t>
      </w:r>
      <w:bookmarkEnd w:id="92"/>
    </w:p>
    <w:p w:rsidR="00A06F57" w:rsidRDefault="0000315C">
      <w:pPr>
        <w:pStyle w:val="-30"/>
        <w:spacing w:line="100" w:lineRule="atLeast"/>
        <w:ind w:firstLine="720"/>
      </w:pPr>
      <w:r>
        <w:rPr>
          <w:sz w:val="24"/>
          <w:szCs w:val="24"/>
        </w:rPr>
        <w:t>Аукцион в электронной форме проводится в порядке проведения открытого аукциона с учетом положений пункта 7.8. Положения о закупке.</w:t>
      </w:r>
    </w:p>
    <w:p w:rsidR="00A06F57" w:rsidRDefault="0000315C">
      <w:pPr>
        <w:pStyle w:val="2"/>
        <w:tabs>
          <w:tab w:val="clear" w:pos="1701"/>
          <w:tab w:val="left" w:pos="1080"/>
        </w:tabs>
        <w:ind w:left="0" w:firstLine="720"/>
        <w:jc w:val="both"/>
      </w:pPr>
      <w:bookmarkStart w:id="93" w:name="__RefHeading___Toc90396827"/>
      <w:bookmarkStart w:id="94" w:name="__RefHeading__5469_1129879908"/>
      <w:bookmarkStart w:id="95" w:name="_Toc103698274"/>
      <w:bookmarkEnd w:id="93"/>
      <w:bookmarkEnd w:id="94"/>
      <w:r>
        <w:rPr>
          <w:sz w:val="28"/>
          <w:szCs w:val="28"/>
        </w:rPr>
        <w:t>7.3.9. Закрытый аукцион</w:t>
      </w:r>
      <w:bookmarkEnd w:id="95"/>
    </w:p>
    <w:p w:rsidR="00A06F57" w:rsidRDefault="0000315C">
      <w:pPr>
        <w:pStyle w:val="-30"/>
        <w:spacing w:line="100" w:lineRule="atLeast"/>
        <w:ind w:firstLine="720"/>
      </w:pPr>
      <w:r>
        <w:rPr>
          <w:sz w:val="24"/>
          <w:szCs w:val="24"/>
        </w:rPr>
        <w:t>Закрытый аукцион проводится в порядке проведения открытого аукциона с учетом положений пунктов 7.2.3.  и 7.7. Положения о закупке.</w:t>
      </w:r>
    </w:p>
    <w:p w:rsidR="00A06F57" w:rsidRDefault="0000315C">
      <w:pPr>
        <w:pStyle w:val="-30"/>
        <w:spacing w:line="100" w:lineRule="atLeast"/>
        <w:ind w:firstLine="720"/>
      </w:pPr>
      <w:r>
        <w:rPr>
          <w:sz w:val="24"/>
          <w:szCs w:val="24"/>
        </w:rPr>
        <w:t>Требования к конкурентной закупке, осуществляемой закрытым способом, изложены в статье 3.5 Федерального закона № 223-ФЗ.</w:t>
      </w:r>
    </w:p>
    <w:p w:rsidR="00A06F57" w:rsidRDefault="0000315C">
      <w:pPr>
        <w:pStyle w:val="2"/>
        <w:tabs>
          <w:tab w:val="clear" w:pos="1701"/>
          <w:tab w:val="left" w:pos="1080"/>
        </w:tabs>
        <w:ind w:left="0" w:firstLine="720"/>
      </w:pPr>
      <w:bookmarkStart w:id="96" w:name="__RefHeading___Toc90396828"/>
      <w:bookmarkStart w:id="97" w:name="__RefHeading__5471_1129879908"/>
      <w:bookmarkStart w:id="98" w:name="_Toc103698275"/>
      <w:bookmarkEnd w:id="96"/>
      <w:bookmarkEnd w:id="97"/>
      <w:r>
        <w:rPr>
          <w:sz w:val="28"/>
          <w:szCs w:val="28"/>
        </w:rPr>
        <w:t>7.4. Предварительный квалификационный отбор</w:t>
      </w:r>
      <w:bookmarkEnd w:id="98"/>
    </w:p>
    <w:p w:rsidR="00A06F57" w:rsidRDefault="00A06F57">
      <w:pPr>
        <w:jc w:val="both"/>
        <w:rPr>
          <w:b/>
        </w:rPr>
      </w:pPr>
    </w:p>
    <w:p w:rsidR="00A06F57" w:rsidRDefault="0000315C">
      <w:pPr>
        <w:jc w:val="both"/>
      </w:pPr>
      <w:r>
        <w:tab/>
        <w:t>7.4.1. Предварительный квалификационный отбор может проводиться как для конкретной процедуры закупки, так и в качестве независимой процедуры для определения аккредитованных поставщиков с целью их дальнейшего привлечения в качестве участников закупок в различных процедурах, предусмотренных настоящим положением.</w:t>
      </w:r>
    </w:p>
    <w:p w:rsidR="00A06F57" w:rsidRDefault="0000315C">
      <w:pPr>
        <w:ind w:firstLine="708"/>
        <w:jc w:val="both"/>
      </w:pPr>
      <w:r>
        <w:t>Предварительный квалификационный отбор может проводиться как для отдельных процедур, так и на определенный срок (не более года).</w:t>
      </w:r>
    </w:p>
    <w:p w:rsidR="00A06F57" w:rsidRDefault="0000315C">
      <w:pPr>
        <w:ind w:firstLine="708"/>
        <w:jc w:val="both"/>
      </w:pPr>
      <w:r>
        <w:t>Предварительный квалификационный отбор предшествует проведению процедуры закупки и проводится с целью отбора участников закупки в соответствии с установленными Заказчиком квалификационными требованиями и критериями. К процедуре закупки допускаются только участники, прошедшие предварительный квалификационный отбор.</w:t>
      </w:r>
    </w:p>
    <w:p w:rsidR="00A06F57" w:rsidRDefault="00A06F57">
      <w:pPr>
        <w:tabs>
          <w:tab w:val="left" w:pos="284"/>
          <w:tab w:val="left" w:pos="1701"/>
        </w:tabs>
        <w:ind w:firstLine="709"/>
        <w:jc w:val="both"/>
      </w:pPr>
    </w:p>
    <w:p w:rsidR="00A06F57" w:rsidRDefault="0000315C">
      <w:pPr>
        <w:jc w:val="both"/>
      </w:pPr>
      <w:r>
        <w:tab/>
        <w:t>7.4.2. При проведении предварительного квалификационного отбора документация о закупке, помимо сведений, предусмотренных пунктом 6.7.1 Положения о закупке, должна содержать:</w:t>
      </w:r>
    </w:p>
    <w:p w:rsidR="00A06F57" w:rsidRDefault="0000315C">
      <w:pPr>
        <w:ind w:firstLine="708"/>
        <w:jc w:val="both"/>
      </w:pPr>
      <w:r>
        <w:t>– информацию о проведении предварительного квалификационного отбора (далее - предквалификация)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A06F57" w:rsidRDefault="0000315C">
      <w:pPr>
        <w:ind w:firstLine="708"/>
        <w:jc w:val="both"/>
      </w:pPr>
      <w:r>
        <w:t>– информацию о порядке, месте, дате начала и дате окончания срока подачи предквалификационных заявок;</w:t>
      </w:r>
    </w:p>
    <w:p w:rsidR="00A06F57" w:rsidRDefault="0000315C">
      <w:pPr>
        <w:ind w:firstLine="708"/>
        <w:jc w:val="both"/>
      </w:pPr>
      <w:r>
        <w:t>– 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rsidR="00A06F57" w:rsidRDefault="00A06F57">
      <w:pPr>
        <w:ind w:firstLine="708"/>
        <w:jc w:val="both"/>
      </w:pPr>
    </w:p>
    <w:p w:rsidR="00A06F57" w:rsidRDefault="0000315C">
      <w:pPr>
        <w:ind w:firstLine="708"/>
        <w:jc w:val="both"/>
      </w:pPr>
      <w:r>
        <w:t>7.4.3. Предквалификационная документация должна содержать:</w:t>
      </w:r>
    </w:p>
    <w:p w:rsidR="00A06F57" w:rsidRDefault="0000315C">
      <w:pPr>
        <w:ind w:firstLine="708"/>
        <w:jc w:val="both"/>
      </w:pPr>
      <w:r>
        <w:t>– краткое описание закупаемой продукции;</w:t>
      </w:r>
    </w:p>
    <w:p w:rsidR="00A06F57" w:rsidRDefault="0000315C">
      <w:pPr>
        <w:ind w:firstLine="708"/>
        <w:jc w:val="both"/>
      </w:pPr>
      <w:r>
        <w:t>– порядок проведения предварительного квалификационного отбора, включая его критерии из числа указанных в разделе 11 Положения о закупке;</w:t>
      </w:r>
    </w:p>
    <w:p w:rsidR="00A06F57" w:rsidRDefault="0000315C">
      <w:pPr>
        <w:ind w:firstLine="708"/>
        <w:jc w:val="both"/>
      </w:pPr>
      <w:r>
        <w:t>– требования к участнику предварительного квалификационного отбора;</w:t>
      </w:r>
    </w:p>
    <w:p w:rsidR="00A06F57" w:rsidRDefault="0000315C">
      <w:pPr>
        <w:ind w:firstLine="708"/>
        <w:jc w:val="both"/>
      </w:pPr>
      <w:r>
        <w:t>– требования к содержанию, форме, оформлению и составу предквалификационной заявки на участие, в том числе способу подтверждения соответствия участника закупки предъявляемым требованиям;</w:t>
      </w:r>
    </w:p>
    <w:p w:rsidR="00A06F57" w:rsidRDefault="0000315C">
      <w:pPr>
        <w:ind w:firstLine="708"/>
        <w:jc w:val="both"/>
      </w:pPr>
      <w:r>
        <w:t>– информацию о порядке, месте, дате начала и дате окончания срока подачи предквалификационных заявок;</w:t>
      </w:r>
    </w:p>
    <w:p w:rsidR="00A06F57" w:rsidRDefault="0000315C">
      <w:pPr>
        <w:ind w:firstLine="708"/>
        <w:jc w:val="both"/>
      </w:pPr>
      <w:r>
        <w:t>– 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rsidR="00A06F57" w:rsidRDefault="0000315C">
      <w:pPr>
        <w:ind w:firstLine="708"/>
        <w:jc w:val="both"/>
      </w:pPr>
      <w:r>
        <w:t>– 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rsidR="00A06F57" w:rsidRDefault="00A06F57">
      <w:pPr>
        <w:ind w:firstLine="708"/>
        <w:jc w:val="both"/>
      </w:pPr>
    </w:p>
    <w:p w:rsidR="00A06F57" w:rsidRDefault="0000315C">
      <w:pPr>
        <w:ind w:firstLine="708"/>
        <w:jc w:val="both"/>
      </w:pPr>
      <w:r>
        <w:t xml:space="preserve">7.4.4. Предквалификационная документация утверждается Заказчиком и размещается им в </w:t>
      </w:r>
      <w:r>
        <w:rPr>
          <w:rFonts w:cs="Calibri"/>
        </w:rPr>
        <w:t>ЕИС</w:t>
      </w:r>
      <w:r>
        <w:t xml:space="preserve"> одновременно с документацией о закупке.</w:t>
      </w:r>
    </w:p>
    <w:p w:rsidR="00A06F57" w:rsidRDefault="00A06F57">
      <w:pPr>
        <w:ind w:firstLine="708"/>
        <w:jc w:val="both"/>
      </w:pPr>
    </w:p>
    <w:p w:rsidR="00A06F57" w:rsidRDefault="0000315C">
      <w:pPr>
        <w:ind w:firstLine="708"/>
        <w:jc w:val="both"/>
      </w:pPr>
      <w:r>
        <w:t>7.4.5. Внесение изменений в предквалификационную документацию осуществляется в том же порядке, что предусмотрен Положением о закупке для внесения изменений в документацию о закупке.</w:t>
      </w:r>
    </w:p>
    <w:p w:rsidR="00A06F57" w:rsidRDefault="00A06F57">
      <w:pPr>
        <w:ind w:firstLine="708"/>
        <w:jc w:val="both"/>
      </w:pPr>
    </w:p>
    <w:p w:rsidR="00A06F57" w:rsidRDefault="0000315C">
      <w:pPr>
        <w:ind w:firstLine="708"/>
        <w:jc w:val="both"/>
      </w:pPr>
      <w:r>
        <w:t>7.4.6. Участник, не прошедший или не проходивший установленный предварительный квалификационный отбор, не допускается комиссией по закупкам к участию в процедуре закупки.</w:t>
      </w:r>
    </w:p>
    <w:p w:rsidR="00A06F57" w:rsidRDefault="0000315C">
      <w:pPr>
        <w:pStyle w:val="2"/>
        <w:tabs>
          <w:tab w:val="clear" w:pos="1701"/>
          <w:tab w:val="left" w:pos="1080"/>
        </w:tabs>
        <w:ind w:left="0" w:firstLine="720"/>
      </w:pPr>
      <w:bookmarkStart w:id="99" w:name="__RefHeading___Toc90396829"/>
      <w:bookmarkStart w:id="100" w:name="__RefHeading__5473_1129879908"/>
      <w:bookmarkStart w:id="101" w:name="_Toc103698276"/>
      <w:bookmarkEnd w:id="99"/>
      <w:bookmarkEnd w:id="100"/>
      <w:r>
        <w:rPr>
          <w:sz w:val="28"/>
          <w:szCs w:val="28"/>
        </w:rPr>
        <w:t>7.5. Проведение запроса предложений в электронной форме</w:t>
      </w:r>
      <w:bookmarkEnd w:id="101"/>
    </w:p>
    <w:p w:rsidR="00A06F57" w:rsidRDefault="00A06F57">
      <w:pPr>
        <w:jc w:val="both"/>
        <w:rPr>
          <w:b/>
        </w:rPr>
      </w:pPr>
    </w:p>
    <w:p w:rsidR="00A06F57" w:rsidRDefault="0000315C">
      <w:pPr>
        <w:jc w:val="both"/>
      </w:pPr>
      <w:r>
        <w:tab/>
        <w:t>7.5.1.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06F57" w:rsidRDefault="0000315C">
      <w:pPr>
        <w:ind w:firstLine="708"/>
        <w:jc w:val="both"/>
      </w:pPr>
      <w:r>
        <w:rPr>
          <w:b/>
          <w:bCs/>
        </w:rPr>
        <w:t>Запрос предложений</w:t>
      </w:r>
      <w:r>
        <w:t xml:space="preserve"> может проводится в случаях, когда для выбора поставщика необходимо сравнить ценовые и неценовые (качественные, квалификационные) критерии в совокупности, и выбор поставщика необходимо осуществить в более короткий срок, чем срок, установленный для проведения конкурса. </w:t>
      </w:r>
    </w:p>
    <w:p w:rsidR="00A06F57" w:rsidRDefault="00A06F57">
      <w:pPr>
        <w:jc w:val="both"/>
        <w:rPr>
          <w:i/>
          <w:u w:val="single"/>
        </w:rPr>
      </w:pPr>
    </w:p>
    <w:p w:rsidR="00A06F57" w:rsidRDefault="0000315C">
      <w:pPr>
        <w:ind w:firstLine="708"/>
        <w:jc w:val="both"/>
      </w:pPr>
      <w:r>
        <w:t xml:space="preserve">7.5.2. 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в </w:t>
      </w:r>
      <w:r>
        <w:rPr>
          <w:rFonts w:cs="Calibri"/>
        </w:rPr>
        <w:t>ЕИС</w:t>
      </w:r>
      <w:r>
        <w:t xml:space="preserve"> не менее чем за 7 рабочих дней до установленного в документации о запросе предложений дня проведения такого запроса. Днем проведения запроса предложений является день окончания подачи заявок на участие в запросе предложений.</w:t>
      </w:r>
    </w:p>
    <w:p w:rsidR="00A06F57" w:rsidRDefault="00A06F57">
      <w:pPr>
        <w:ind w:firstLine="708"/>
        <w:jc w:val="both"/>
      </w:pPr>
    </w:p>
    <w:p w:rsidR="00A06F57" w:rsidRDefault="0000315C">
      <w:pPr>
        <w:ind w:firstLine="708"/>
        <w:jc w:val="both"/>
      </w:pPr>
      <w:r>
        <w:t xml:space="preserve">7.5.3. Порядок разъяснения документации о запросе предложений установлен в пункте 6.7.3. Положения о закупке. </w:t>
      </w:r>
    </w:p>
    <w:p w:rsidR="00A06F57" w:rsidRDefault="0000315C">
      <w:pPr>
        <w:ind w:firstLine="708"/>
        <w:jc w:val="both"/>
      </w:pPr>
      <w:r>
        <w:t>В случае внесения изменений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06F57" w:rsidRDefault="00A06F57">
      <w:pPr>
        <w:ind w:firstLine="708"/>
        <w:jc w:val="both"/>
      </w:pPr>
    </w:p>
    <w:p w:rsidR="00A06F57" w:rsidRDefault="0000315C">
      <w:pPr>
        <w:ind w:firstLine="708"/>
        <w:jc w:val="both"/>
      </w:pPr>
      <w:r>
        <w:t>7.5.4. Заявка на участие в запросе предложений должна содержать сведения, установленные в пункте 7.1.2 Положения о закупке.</w:t>
      </w:r>
    </w:p>
    <w:p w:rsidR="00A06F57" w:rsidRDefault="0000315C">
      <w:pPr>
        <w:ind w:firstLine="709"/>
        <w:jc w:val="both"/>
      </w:pPr>
      <w:r>
        <w:t xml:space="preserve">Заявка на участие в запросе предложений не должна содержать сведения о цене договора, включая сведения о цене единицы продукции, если об этом указано в документации о проведении запроса предложений. В данном случае критерий оценки заявок «цена договора» не используется. Договор заключается по НМЦ договора, указанной в извещении о проведении запроса предложений. </w:t>
      </w:r>
    </w:p>
    <w:p w:rsidR="00A06F57" w:rsidRDefault="0000315C">
      <w:pPr>
        <w:ind w:firstLine="709"/>
        <w:jc w:val="both"/>
      </w:pPr>
      <w:r>
        <w:t>Заявка на участие в запросе предложений подается участником закупки в форме электронного документа, подписанного усиленной квалифицированной подписью (при проведении запроса предложений в электронной форме), оператору электронной площадки по адресу, указанному в извещении о проведении запроса предложений, или в письменной форме (при проведении закрытого запроса предложений) заказчику.</w:t>
      </w:r>
    </w:p>
    <w:p w:rsidR="00A06F57" w:rsidRDefault="00A06F57">
      <w:pPr>
        <w:ind w:firstLine="708"/>
        <w:jc w:val="both"/>
      </w:pPr>
    </w:p>
    <w:p w:rsidR="00A06F57" w:rsidRDefault="0000315C">
      <w:pPr>
        <w:ind w:firstLine="708"/>
        <w:jc w:val="both"/>
      </w:pPr>
      <w:r>
        <w:t>7.5.5. Комиссия по закупкам в течение 5 рабочих дней, следующих за днем окончания срока подачи заявок на участие в запросе предложений, рассматривает поступившие заявки на соответствие их требованиям, установленным в извещении и документации о проведении запроса предложений, и оценивает такие заявки.</w:t>
      </w:r>
    </w:p>
    <w:p w:rsidR="00A06F57" w:rsidRDefault="00A06F57">
      <w:pPr>
        <w:ind w:firstLine="708"/>
        <w:jc w:val="both"/>
      </w:pPr>
    </w:p>
    <w:p w:rsidR="00A06F57" w:rsidRDefault="0000315C">
      <w:pPr>
        <w:jc w:val="both"/>
      </w:pPr>
      <w:r>
        <w:tab/>
        <w:t xml:space="preserve">7.5.6. Оценка заявок на участие в запросе предложений осуществляются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раздела 11 Положения о закупке. </w:t>
      </w:r>
    </w:p>
    <w:p w:rsidR="00A06F57" w:rsidRDefault="00A06F57">
      <w:pPr>
        <w:jc w:val="both"/>
      </w:pPr>
    </w:p>
    <w:p w:rsidR="00A06F57" w:rsidRDefault="0000315C">
      <w:pPr>
        <w:jc w:val="both"/>
      </w:pPr>
      <w:r>
        <w:tab/>
        <w:t>7.5.7.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(в соответствии с разделом 11 Положения о закупке) и заявке которого присвоен первый номер.</w:t>
      </w:r>
    </w:p>
    <w:p w:rsidR="00A06F57" w:rsidRDefault="0000315C">
      <w:pPr>
        <w:ind w:firstLine="709"/>
        <w:jc w:val="both"/>
      </w:pPr>
      <w:r>
        <w:t xml:space="preserve">Результаты рассмотрения, оценки, сопоставления на участие в запросе предложений и подведения итогов закупки оформляются протоколом, в котором содержатся сведения в соответствии с пунктом 6.8.2. Положения о закупке. </w:t>
      </w:r>
    </w:p>
    <w:p w:rsidR="00A06F57" w:rsidRDefault="0000315C">
      <w:pPr>
        <w:ind w:firstLine="709"/>
        <w:jc w:val="both"/>
      </w:pPr>
      <w:r>
        <w:t>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комиссией по закупкам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заключается договор.</w:t>
      </w:r>
    </w:p>
    <w:p w:rsidR="00A06F57" w:rsidRDefault="0000315C">
      <w:pPr>
        <w:ind w:firstLine="709"/>
        <w:jc w:val="both"/>
      </w:pPr>
      <w:r>
        <w:t>Если запрос предложений в электронной форме признан несостоявшимся по причине отсутствия поданных или соответствующих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подпунктом 3 пункта 7.9.3 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rsidR="00A06F57" w:rsidRDefault="00A06F57">
      <w:pPr>
        <w:ind w:firstLine="709"/>
        <w:jc w:val="both"/>
      </w:pPr>
    </w:p>
    <w:p w:rsidR="00A06F57" w:rsidRDefault="0000315C">
      <w:pPr>
        <w:ind w:firstLine="709"/>
        <w:jc w:val="both"/>
      </w:pPr>
      <w:r>
        <w:t>7.5.8. Закрытый запрос предложений проводится в порядке проведения запроса предложений в электронной форме с учетом положений пунктов 7.2.3.  и 7.7. Положения о закупке.</w:t>
      </w:r>
    </w:p>
    <w:p w:rsidR="00A06F57" w:rsidRDefault="0000315C">
      <w:pPr>
        <w:pStyle w:val="-30"/>
        <w:spacing w:line="100" w:lineRule="atLeast"/>
        <w:ind w:firstLine="720"/>
      </w:pPr>
      <w:r>
        <w:rPr>
          <w:sz w:val="24"/>
          <w:szCs w:val="24"/>
        </w:rPr>
        <w:t>Требования к конкурентной закупке, осуществляемой закрытым способом, изложены в статье 3.5 Федерального закона № 223-ФЗ.</w:t>
      </w:r>
    </w:p>
    <w:p w:rsidR="00A06F57" w:rsidRDefault="0000315C">
      <w:pPr>
        <w:pStyle w:val="2"/>
        <w:tabs>
          <w:tab w:val="clear" w:pos="1701"/>
          <w:tab w:val="left" w:pos="1080"/>
        </w:tabs>
        <w:ind w:left="0" w:firstLine="720"/>
      </w:pPr>
      <w:bookmarkStart w:id="102" w:name="__RefHeading___Toc90396830"/>
      <w:bookmarkStart w:id="103" w:name="__RefHeading__5475_1129879908"/>
      <w:bookmarkStart w:id="104" w:name="_Toc103698277"/>
      <w:bookmarkEnd w:id="102"/>
      <w:bookmarkEnd w:id="103"/>
      <w:r>
        <w:rPr>
          <w:sz w:val="28"/>
          <w:szCs w:val="28"/>
        </w:rPr>
        <w:t>7.6. Проведение запроса котировок в электронной форме</w:t>
      </w:r>
      <w:bookmarkEnd w:id="104"/>
    </w:p>
    <w:p w:rsidR="00A06F57" w:rsidRDefault="00A06F57">
      <w:pPr>
        <w:ind w:firstLine="708"/>
        <w:jc w:val="both"/>
        <w:rPr>
          <w:b/>
        </w:rPr>
      </w:pPr>
    </w:p>
    <w:p w:rsidR="00A06F57" w:rsidRDefault="0000315C">
      <w:pPr>
        <w:ind w:firstLine="709"/>
        <w:jc w:val="both"/>
      </w:pPr>
      <w:r>
        <w:t>7.6.1.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06F57" w:rsidRDefault="0000315C">
      <w:pPr>
        <w:ind w:firstLine="709"/>
        <w:jc w:val="both"/>
      </w:pPr>
      <w:r>
        <w:t>Запрос котировок может проводиться в случаях, когда для выбора поставщика достаточно сравнения ценовых предложений на продукцию.</w:t>
      </w:r>
    </w:p>
    <w:p w:rsidR="00A06F57" w:rsidRDefault="00A06F57">
      <w:pPr>
        <w:ind w:firstLine="708"/>
        <w:jc w:val="both"/>
      </w:pPr>
    </w:p>
    <w:p w:rsidR="00A06F57" w:rsidRDefault="0000315C">
      <w:pPr>
        <w:ind w:firstLine="708"/>
        <w:jc w:val="both"/>
      </w:pPr>
      <w:r>
        <w:t xml:space="preserve">7.6.2. Информация о проведении запроса котировок, включая извещение о проведении запроса котировок, проект договора размещается Заказчиком в </w:t>
      </w:r>
      <w:r>
        <w:rPr>
          <w:rFonts w:cs="Calibri"/>
        </w:rPr>
        <w:t>ЕИС</w:t>
      </w:r>
      <w:r>
        <w:t xml:space="preserve"> не менее чем за 5 рабочих дней до дня истечения срока подачи заявок на участие в запросе котировок. Извещение о проведении запроса котировок должно соответствовать требованиям пункта 6.6. Положения о закупке, но также может включать информацию в соответствии с пунктом 6.7. Положения о закупке.</w:t>
      </w:r>
    </w:p>
    <w:p w:rsidR="00A06F57" w:rsidRDefault="00A06F57">
      <w:pPr>
        <w:ind w:firstLine="708"/>
        <w:jc w:val="both"/>
      </w:pPr>
    </w:p>
    <w:p w:rsidR="00A06F57" w:rsidRDefault="0000315C">
      <w:pPr>
        <w:ind w:firstLine="708"/>
        <w:jc w:val="both"/>
      </w:pPr>
      <w:r>
        <w:t>7.6.3. 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06F57" w:rsidRDefault="00A06F57">
      <w:pPr>
        <w:ind w:firstLine="708"/>
        <w:jc w:val="both"/>
      </w:pPr>
    </w:p>
    <w:p w:rsidR="00A06F57" w:rsidRDefault="0000315C">
      <w:pPr>
        <w:ind w:firstLine="708"/>
        <w:jc w:val="both"/>
      </w:pPr>
      <w:r>
        <w:t>7.6.4. Заявка на участие в запросе котировок должна содержать сведения, установленные в пункте 7.3.5 Положения о закупке, а также сведения о цене договора, включая сведения о цене единицы продукции.</w:t>
      </w:r>
    </w:p>
    <w:p w:rsidR="00A06F57" w:rsidRDefault="0000315C">
      <w:pPr>
        <w:ind w:firstLine="708"/>
        <w:jc w:val="both"/>
      </w:pPr>
      <w:r>
        <w:t>Заявка на участие в запросе котировок подается участником закупки в форме электронного документа, подписанного усиленной квалифицированной подписью, оператору электронной площадки по адресу, указанному в извещении о проведении запроса котировок, или в письменной форме (при проведении закрытого запроса котировок) заказчику.</w:t>
      </w:r>
    </w:p>
    <w:p w:rsidR="00A06F57" w:rsidRDefault="00A06F57">
      <w:pPr>
        <w:ind w:firstLine="708"/>
        <w:jc w:val="both"/>
      </w:pPr>
    </w:p>
    <w:p w:rsidR="00A06F57" w:rsidRDefault="0000315C">
      <w:pPr>
        <w:ind w:firstLine="708"/>
        <w:jc w:val="both"/>
      </w:pPr>
      <w:r>
        <w:t>7.6.5. Комиссия по закупкам в течение 5 рабочих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такие заявки.</w:t>
      </w:r>
    </w:p>
    <w:p w:rsidR="00A06F57" w:rsidRDefault="00A06F57">
      <w:pPr>
        <w:ind w:firstLine="708"/>
        <w:jc w:val="both"/>
      </w:pPr>
    </w:p>
    <w:p w:rsidR="00A06F57" w:rsidRDefault="0000315C">
      <w:pPr>
        <w:ind w:firstLine="708"/>
        <w:jc w:val="both"/>
      </w:pPr>
      <w:r>
        <w:t>7.6.6.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rsidR="00A06F57" w:rsidRDefault="0000315C">
      <w:pPr>
        <w:ind w:firstLine="709"/>
        <w:jc w:val="both"/>
      </w:pPr>
      <w:r>
        <w:t xml:space="preserve">Результаты рассмотрения, оценки, сопоставления заявок на участие в запросе котировок и подведения итогов закупки оформляются протоколом, в котором содержатся сведения в соответствии с требованиями пункта 6.8.2. Положения о закупке.  Указанный протокол </w:t>
      </w:r>
      <w:r>
        <w:rPr>
          <w:color w:val="000000"/>
        </w:rPr>
        <w:t>подписывается всеми присутствующими на заседании членами Комиссии по закупкам</w:t>
      </w:r>
      <w:r>
        <w:t xml:space="preserve"> и размещается в ЕИС не позднее чем через 3 дня со дня подписания такого протокола.</w:t>
      </w:r>
    </w:p>
    <w:p w:rsidR="00A06F57" w:rsidRDefault="0000315C">
      <w:pPr>
        <w:ind w:firstLine="709"/>
        <w:jc w:val="both"/>
      </w:pPr>
      <w:r>
        <w:t>В случае, если по запросу котировок не подана ни одна заявка на участие в запросе котировок или подана только одна заявка на участие в запросе котировок или по результатам рассмотрения и оценки соответствующей требованиям извещения о проведении запроса котировок была признана только одна заявка, запрос котировок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извещения о проведении запроса котировок, с таким участником заключается договор.</w:t>
      </w:r>
    </w:p>
    <w:p w:rsidR="00A06F57" w:rsidRDefault="0000315C">
      <w:pPr>
        <w:ind w:firstLine="709"/>
        <w:jc w:val="both"/>
      </w:pPr>
      <w:r>
        <w:t>Если запрос котировок признан несостоявшимся по причине отсутствия поданных или соответствующих заявок на участие в таком запросе котировок, заказчик вправе осуществить закупку у единственного поставщика (исполнителя, подрядчика) в соответствии с подпунктом 3 пункта 7.9.3 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rsidR="00A06F57" w:rsidRDefault="00A06F57">
      <w:pPr>
        <w:ind w:firstLine="708"/>
        <w:jc w:val="both"/>
      </w:pPr>
    </w:p>
    <w:p w:rsidR="00A06F57" w:rsidRDefault="0000315C">
      <w:pPr>
        <w:ind w:firstLine="709"/>
        <w:jc w:val="both"/>
      </w:pPr>
      <w:r>
        <w:t>7.6.7. Закрытый запрос котировок проводится в порядке проведения запроса котировок в электронной форме с учетом положений пунктов 7.2.3.  и 7.7. Положения о закупке.</w:t>
      </w:r>
    </w:p>
    <w:p w:rsidR="00A06F57" w:rsidRDefault="0000315C">
      <w:pPr>
        <w:pStyle w:val="-30"/>
        <w:spacing w:line="100" w:lineRule="atLeast"/>
        <w:ind w:firstLine="720"/>
      </w:pPr>
      <w:r>
        <w:rPr>
          <w:sz w:val="24"/>
          <w:szCs w:val="24"/>
        </w:rPr>
        <w:t>Требования к конкурентной закупке, осуществляемой закрытым способом, изложены в статье 3.5 Федерального закона № 223-ФЗ.</w:t>
      </w:r>
    </w:p>
    <w:p w:rsidR="00A06F57" w:rsidRDefault="0000315C">
      <w:pPr>
        <w:pStyle w:val="2"/>
        <w:tabs>
          <w:tab w:val="clear" w:pos="1701"/>
          <w:tab w:val="left" w:pos="1080"/>
        </w:tabs>
        <w:ind w:left="0" w:firstLine="720"/>
      </w:pPr>
      <w:bookmarkStart w:id="105" w:name="__RefHeading__5477_1129879908"/>
      <w:bookmarkStart w:id="106" w:name="__RefHeading___Toc90396831"/>
      <w:bookmarkStart w:id="107" w:name="_Toc103698278"/>
      <w:bookmarkEnd w:id="105"/>
      <w:r>
        <w:rPr>
          <w:sz w:val="28"/>
          <w:szCs w:val="28"/>
        </w:rPr>
        <w:t>7.7. Закрытые процедуры закупки</w:t>
      </w:r>
      <w:bookmarkEnd w:id="106"/>
      <w:bookmarkEnd w:id="107"/>
      <w:r>
        <w:rPr>
          <w:sz w:val="28"/>
          <w:szCs w:val="28"/>
        </w:rPr>
        <w:t xml:space="preserve"> </w:t>
      </w:r>
    </w:p>
    <w:p w:rsidR="00A06F57" w:rsidRDefault="00A06F57">
      <w:pPr>
        <w:jc w:val="both"/>
        <w:rPr>
          <w:b/>
        </w:rPr>
      </w:pPr>
    </w:p>
    <w:p w:rsidR="00A06F57" w:rsidRDefault="0000315C">
      <w:pPr>
        <w:ind w:firstLine="708"/>
        <w:jc w:val="both"/>
      </w:pPr>
      <w:r>
        <w:t>7.7.1. Участниками закрытой процедуры закупки являются только лица, специально приглашенные для этой цели.</w:t>
      </w:r>
    </w:p>
    <w:p w:rsidR="00A06F57" w:rsidRDefault="00A06F57">
      <w:pPr>
        <w:ind w:firstLine="708"/>
        <w:jc w:val="both"/>
      </w:pPr>
    </w:p>
    <w:p w:rsidR="00A06F57" w:rsidRDefault="0000315C">
      <w:pPr>
        <w:ind w:firstLine="708"/>
        <w:jc w:val="both"/>
      </w:pPr>
      <w:r>
        <w:t>7.7.2.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A06F57" w:rsidRDefault="00A06F57">
      <w:pPr>
        <w:ind w:firstLine="708"/>
        <w:jc w:val="both"/>
      </w:pPr>
    </w:p>
    <w:p w:rsidR="00A06F57" w:rsidRDefault="0000315C">
      <w:pPr>
        <w:ind w:firstLine="708"/>
        <w:jc w:val="both"/>
      </w:pPr>
      <w:r>
        <w:t>7.7.3.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06F57" w:rsidRDefault="00A06F57">
      <w:pPr>
        <w:ind w:firstLine="708"/>
        <w:jc w:val="both"/>
      </w:pPr>
    </w:p>
    <w:p w:rsidR="00A06F57" w:rsidRDefault="0000315C">
      <w:pPr>
        <w:ind w:firstLine="708"/>
        <w:jc w:val="both"/>
      </w:pPr>
      <w:r>
        <w:t>7.7.4.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A06F57" w:rsidRDefault="00A06F57">
      <w:pPr>
        <w:ind w:firstLine="708"/>
        <w:jc w:val="both"/>
      </w:pPr>
    </w:p>
    <w:p w:rsidR="00A06F57" w:rsidRDefault="0000315C">
      <w:pPr>
        <w:ind w:firstLine="708"/>
        <w:jc w:val="both"/>
      </w:pPr>
      <w:r>
        <w:t>7.7.5. Закрытые процедуры проводятся в соответствии с настоящим Положением с учетом следующих особенностей:</w:t>
      </w:r>
    </w:p>
    <w:p w:rsidR="00A06F57" w:rsidRDefault="0000315C">
      <w:pPr>
        <w:ind w:firstLine="708"/>
        <w:jc w:val="both"/>
      </w:pPr>
      <w:r>
        <w:t xml:space="preserve">– размещение информации о проведении закупки и о ее результатах в </w:t>
      </w:r>
      <w:r>
        <w:rPr>
          <w:rFonts w:cs="Calibri"/>
        </w:rPr>
        <w:t>единой информационной систем</w:t>
      </w:r>
      <w:r>
        <w:t>е не осуществляется. Такая информация направляется в адрес лиц, приглашенных Заказчиком к участию в закупке;</w:t>
      </w:r>
    </w:p>
    <w:p w:rsidR="00A06F57" w:rsidRDefault="0000315C">
      <w:pPr>
        <w:ind w:firstLine="708"/>
        <w:jc w:val="both"/>
      </w:pPr>
      <w:r>
        <w:t>– Заказчик не предоставляет документацию о закупке лицам, которым не было направлено приглашение;</w:t>
      </w:r>
    </w:p>
    <w:p w:rsidR="00A06F57" w:rsidRDefault="0000315C">
      <w:pPr>
        <w:ind w:firstLine="708"/>
        <w:jc w:val="both"/>
      </w:pPr>
      <w:r>
        <w:t>– при проведении закупки Заказчик вправе потребовать, чтобы представители участника закупки имели допуск к государственной тайне в соответствии с Законом Российской Федерации от 21 июля 1993 года № 5485-I «О государственной тайне» в случае, если сведения о такой закупке составляют государственную тайну;</w:t>
      </w:r>
    </w:p>
    <w:p w:rsidR="00A06F57" w:rsidRDefault="0000315C">
      <w:pPr>
        <w:ind w:firstLine="708"/>
        <w:jc w:val="both"/>
      </w:pPr>
      <w:r>
        <w:t>– вскрытие конвертов с заявками участников закупки и рассмотрение таких заявок может состояться ранее даты, указанной в документации о закупке, при наличии письменного согласия с этим всех лиц, которым были направлены приглашения принять участие в закупке.</w:t>
      </w:r>
    </w:p>
    <w:p w:rsidR="00A06F57" w:rsidRDefault="0000315C">
      <w:pPr>
        <w:ind w:firstLine="708"/>
        <w:jc w:val="both"/>
      </w:pPr>
      <w:r>
        <w:t xml:space="preserve">Все связанные с проведением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 </w:t>
      </w:r>
    </w:p>
    <w:p w:rsidR="00A06F57" w:rsidRDefault="0000315C">
      <w:pPr>
        <w:pStyle w:val="2"/>
        <w:tabs>
          <w:tab w:val="clear" w:pos="1701"/>
          <w:tab w:val="left" w:pos="1080"/>
        </w:tabs>
        <w:ind w:left="0" w:firstLine="720"/>
      </w:pPr>
      <w:bookmarkStart w:id="108" w:name="__RefHeading___Toc90396832"/>
      <w:bookmarkStart w:id="109" w:name="__RefHeading__5479_1129879908"/>
      <w:bookmarkStart w:id="110" w:name="_Toc103698279"/>
      <w:bookmarkEnd w:id="108"/>
      <w:bookmarkEnd w:id="109"/>
      <w:r>
        <w:rPr>
          <w:sz w:val="28"/>
          <w:szCs w:val="28"/>
        </w:rPr>
        <w:t>7.8.  Закупки в электронной форме</w:t>
      </w:r>
      <w:bookmarkEnd w:id="110"/>
    </w:p>
    <w:p w:rsidR="00A06F57" w:rsidRDefault="00A06F57">
      <w:pPr>
        <w:jc w:val="both"/>
      </w:pPr>
    </w:p>
    <w:p w:rsidR="00A06F57" w:rsidRDefault="0000315C">
      <w:pPr>
        <w:ind w:firstLine="708"/>
        <w:jc w:val="both"/>
      </w:pPr>
      <w:r>
        <w:t>7.8.1. Конкурентные закупки, предусмотренные Положением о закупке, осуществляются в электронной форме с использованием электронно-торговой площадки, если иное не предусмотрено Положением о закупке.</w:t>
      </w:r>
    </w:p>
    <w:p w:rsidR="00A06F57" w:rsidRDefault="00A06F57">
      <w:pPr>
        <w:ind w:firstLine="708"/>
        <w:jc w:val="both"/>
      </w:pPr>
    </w:p>
    <w:p w:rsidR="00A06F57" w:rsidRDefault="0000315C">
      <w:pPr>
        <w:ind w:firstLine="708"/>
        <w:jc w:val="both"/>
      </w:pPr>
      <w:r>
        <w:t>7.8.2. 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 (Постановление Правительства Российской Федерации от 21.06.2012 г. № 616 «Об утверждении перечня товаров работ и услуг, закупка которых осуществляется в электронной форме»).</w:t>
      </w:r>
    </w:p>
    <w:p w:rsidR="00A06F57" w:rsidRDefault="00A06F57">
      <w:pPr>
        <w:ind w:firstLine="708"/>
        <w:jc w:val="both"/>
      </w:pPr>
    </w:p>
    <w:p w:rsidR="00A06F57" w:rsidRDefault="0000315C">
      <w:pPr>
        <w:ind w:firstLine="708"/>
        <w:jc w:val="both"/>
      </w:pPr>
      <w:r>
        <w:t>7.8.3. Правила и процедуры проведения закупки с использованием электронно-торговой площадки устанавливаются регламентом работы электронно-торговой площадки и соглашением, заключенным между Заказчиком и оператором электронно-торговой площадки в соответствии со статьей 3.3. Федерального закона № 223-ФЗ.</w:t>
      </w:r>
    </w:p>
    <w:p w:rsidR="00A06F57" w:rsidRDefault="00A06F57">
      <w:pPr>
        <w:ind w:firstLine="708"/>
        <w:jc w:val="both"/>
      </w:pPr>
    </w:p>
    <w:p w:rsidR="00A06F57" w:rsidRDefault="0000315C">
      <w:pPr>
        <w:ind w:firstLine="708"/>
        <w:jc w:val="both"/>
      </w:pPr>
      <w:r>
        <w:t>7.8.4.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rsidR="00A06F57" w:rsidRDefault="00A06F57">
      <w:pPr>
        <w:ind w:firstLine="708"/>
        <w:jc w:val="both"/>
      </w:pPr>
    </w:p>
    <w:p w:rsidR="00A06F57" w:rsidRDefault="0000315C">
      <w:pPr>
        <w:ind w:firstLine="708"/>
        <w:jc w:val="both"/>
      </w:pPr>
      <w:r>
        <w:t>7.8.5.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A06F57" w:rsidRDefault="00A06F57">
      <w:pPr>
        <w:ind w:firstLine="708"/>
        <w:jc w:val="both"/>
      </w:pPr>
    </w:p>
    <w:p w:rsidR="00A06F57" w:rsidRDefault="0000315C">
      <w:pPr>
        <w:ind w:firstLine="708"/>
        <w:jc w:val="both"/>
      </w:pPr>
      <w:r>
        <w:t>7.8.6.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A06F57" w:rsidRDefault="00A06F57">
      <w:pPr>
        <w:ind w:firstLine="708"/>
        <w:jc w:val="both"/>
      </w:pPr>
    </w:p>
    <w:p w:rsidR="00A06F57" w:rsidRDefault="0000315C">
      <w:pPr>
        <w:ind w:firstLine="708"/>
        <w:jc w:val="both"/>
      </w:pPr>
      <w:r>
        <w:t>7.8.7.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06F57" w:rsidRDefault="00A06F57">
      <w:pPr>
        <w:ind w:firstLine="708"/>
        <w:jc w:val="both"/>
      </w:pPr>
    </w:p>
    <w:p w:rsidR="00A06F57" w:rsidRDefault="0000315C">
      <w:pPr>
        <w:ind w:firstLine="708"/>
        <w:jc w:val="both"/>
      </w:pPr>
      <w:r>
        <w:t>7.8.8.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A06F57" w:rsidRDefault="00A06F57">
      <w:pPr>
        <w:ind w:firstLine="708"/>
        <w:jc w:val="both"/>
      </w:pPr>
    </w:p>
    <w:p w:rsidR="00A06F57" w:rsidRDefault="0000315C">
      <w:pPr>
        <w:ind w:firstLine="708"/>
        <w:jc w:val="both"/>
      </w:pPr>
      <w:r>
        <w:t>7.8.9. 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A06F57" w:rsidRDefault="00A06F57">
      <w:pPr>
        <w:ind w:firstLine="708"/>
        <w:jc w:val="both"/>
      </w:pPr>
    </w:p>
    <w:p w:rsidR="00A06F57" w:rsidRDefault="0000315C">
      <w:pPr>
        <w:ind w:firstLine="708"/>
        <w:jc w:val="both"/>
      </w:pPr>
      <w:r>
        <w:t>7.8.10.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A06F57" w:rsidRDefault="0000315C">
      <w:pPr>
        <w:pStyle w:val="2"/>
        <w:tabs>
          <w:tab w:val="clear" w:pos="1701"/>
          <w:tab w:val="left" w:pos="1080"/>
        </w:tabs>
        <w:ind w:left="0" w:firstLine="720"/>
        <w:jc w:val="both"/>
      </w:pPr>
      <w:bookmarkStart w:id="111" w:name="__RefHeading___Toc90396833"/>
      <w:bookmarkStart w:id="112" w:name="__RefHeading__5481_1129879908"/>
      <w:bookmarkStart w:id="113" w:name="_Toc103698280"/>
      <w:bookmarkEnd w:id="111"/>
      <w:bookmarkEnd w:id="112"/>
      <w:r>
        <w:rPr>
          <w:sz w:val="28"/>
          <w:szCs w:val="28"/>
        </w:rPr>
        <w:t>7.9. Случаи закупки у единственного поставщика (исполнителя, подрядчика) и порядок обоснования выбора неконкурентного способа закупки</w:t>
      </w:r>
      <w:bookmarkEnd w:id="113"/>
    </w:p>
    <w:p w:rsidR="00A06F57" w:rsidRDefault="00A06F57">
      <w:pPr>
        <w:jc w:val="both"/>
      </w:pPr>
    </w:p>
    <w:p w:rsidR="00A06F57" w:rsidRDefault="0000315C">
      <w:pPr>
        <w:ind w:firstLine="720"/>
        <w:jc w:val="both"/>
      </w:pPr>
      <w:r>
        <w:t>7.9.1.</w:t>
      </w:r>
      <w:r>
        <w:rPr>
          <w:b/>
        </w:rPr>
        <w:t xml:space="preserve"> </w:t>
      </w:r>
      <w:r>
        <w:t>Под закупкой у единственного поставщика (исполнителя, подрядчика) понимается способ закупки, при котором Заказчик предлагает заключить договор только одному постав</w:t>
      </w:r>
      <w:bookmarkStart w:id="114" w:name="sub_552"/>
      <w:r>
        <w:t>щику (исполнителю, подрядчику).</w:t>
      </w:r>
    </w:p>
    <w:p w:rsidR="00A06F57" w:rsidRDefault="0000315C">
      <w:pPr>
        <w:ind w:firstLine="708"/>
        <w:jc w:val="both"/>
      </w:pPr>
      <w:r>
        <w:t>7.9.2. Малая закупка, сумма которой не превышает 400</w:t>
      </w:r>
      <w:r>
        <w:rPr>
          <w:bCs/>
        </w:rPr>
        <w:t> </w:t>
      </w:r>
      <w:r>
        <w:t>000 (Четыреста тысяч) рублей, осуществляется на основании служебной записки заинтересованного лица о необходимости приобретения товаров (работ, услуг) на имя генерального директора Общества (за исключением осуществления закупки на сумму, не превышающую 100 000 рублей). В случае утверждения служебной записки она передается специалисту по закупкам для последующего проведения процедуры закупки. Обоснование выбора неконкурентного способа закупки (закупки у единственного поставщика (исполнителя, подрядчика)) оформляется приказом о внесении изменений в план закупки товаров (работ, услуг) Общества.</w:t>
      </w:r>
    </w:p>
    <w:p w:rsidR="00A06F57" w:rsidRDefault="00A06F57">
      <w:pPr>
        <w:ind w:firstLine="720"/>
        <w:jc w:val="both"/>
      </w:pPr>
    </w:p>
    <w:p w:rsidR="00A06F57" w:rsidRDefault="0000315C">
      <w:pPr>
        <w:ind w:firstLine="720"/>
        <w:jc w:val="both"/>
      </w:pPr>
      <w:r>
        <w:t>7.9.3. Заказчик вправе осуществлять закупку у единственного поставщика (исполнителя, подрядчика), если:</w:t>
      </w:r>
      <w:bookmarkStart w:id="115" w:name="sub_55216"/>
      <w:bookmarkEnd w:id="114"/>
    </w:p>
    <w:p w:rsidR="00A06F57" w:rsidRPr="00947114" w:rsidRDefault="0000315C">
      <w:pPr>
        <w:pStyle w:val="1a"/>
        <w:numPr>
          <w:ilvl w:val="0"/>
          <w:numId w:val="3"/>
        </w:numPr>
        <w:ind w:left="0" w:firstLine="709"/>
        <w:jc w:val="both"/>
        <w:rPr>
          <w:lang w:val="ru-RU"/>
        </w:rPr>
      </w:pPr>
      <w:bookmarkStart w:id="116" w:name="sub_55217"/>
      <w:bookmarkEnd w:id="115"/>
      <w:r>
        <w:rPr>
          <w:rFonts w:ascii="Times New Roman" w:hAnsi="Times New Roman" w:cs="Times New Roman"/>
          <w:sz w:val="24"/>
          <w:szCs w:val="24"/>
          <w:lang w:val="ru-RU"/>
        </w:rPr>
        <w:t xml:space="preserve">осуществляется закупка товаров, работ, услуг у поставщика (исполнителя, подрядчика), определенного </w:t>
      </w:r>
      <w:hyperlink r:id="rId18" w:history="1">
        <w:r>
          <w:rPr>
            <w:rStyle w:val="a5"/>
            <w:rFonts w:ascii="Times New Roman" w:hAnsi="Times New Roman"/>
            <w:sz w:val="24"/>
            <w:szCs w:val="24"/>
            <w:lang w:val="ru-RU"/>
          </w:rPr>
          <w:t>указом</w:t>
        </w:r>
      </w:hyperlink>
      <w:r>
        <w:rPr>
          <w:rFonts w:ascii="Times New Roman" w:hAnsi="Times New Roman" w:cs="Times New Roman"/>
          <w:sz w:val="24"/>
          <w:szCs w:val="24"/>
          <w:lang w:val="ru-RU"/>
        </w:rPr>
        <w:t xml:space="preserve"> или распоряжением Президента Российской Федерации;</w:t>
      </w:r>
    </w:p>
    <w:p w:rsidR="00A06F57" w:rsidRPr="00947114" w:rsidRDefault="0000315C">
      <w:pPr>
        <w:pStyle w:val="1a"/>
        <w:numPr>
          <w:ilvl w:val="0"/>
          <w:numId w:val="3"/>
        </w:numPr>
        <w:ind w:left="0" w:firstLine="709"/>
        <w:jc w:val="both"/>
        <w:rPr>
          <w:lang w:val="ru-RU"/>
        </w:rPr>
      </w:pPr>
      <w:bookmarkStart w:id="117" w:name="sub_552171"/>
      <w:bookmarkEnd w:id="116"/>
      <w:r>
        <w:rPr>
          <w:rFonts w:ascii="Times New Roman" w:hAnsi="Times New Roman" w:cs="Times New Roman"/>
          <w:sz w:val="24"/>
          <w:szCs w:val="24"/>
          <w:lang w:val="ru-RU"/>
        </w:rPr>
        <w:t>закупка товаров, работ, услуг осуществляется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конкурентная процедура закупки товаров, работ, услуг была признана несостоявшейся в случае, если по окончании срока подачи заявок на участие в закупке подана только одна заявка или не подано ни одной заявки, либо только одна заявка признана соответствующей извещению и (или) документации о закупке, либо комиссия по закупкам отклонила все заявки. При этом договор должен быть заключен на условиях, предусмотренных документацией о закупке, по цене, не превышающей НМЦ договора;</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у поставщика имеются каким-либо образом запатентованные, уникальные разработки, технологии или навыки, которые недоступны конкурентам, а также если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 целях модификации, а также ввиду необходимости обеспечения совместимости, модернизации и унификации с имеющимися товарами, оборудованием, технологией или услугами;</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возникла необходимость осуществления ремонта измерительного или телекоммуникационного оборудования у официального представителя производителя или поставщика такого оборудования;</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A06F57" w:rsidRPr="00947114" w:rsidRDefault="0000315C">
      <w:pPr>
        <w:pStyle w:val="1a"/>
        <w:numPr>
          <w:ilvl w:val="0"/>
          <w:numId w:val="3"/>
        </w:numPr>
        <w:ind w:left="0" w:firstLine="709"/>
        <w:jc w:val="both"/>
        <w:rPr>
          <w:lang w:val="ru-RU"/>
        </w:rPr>
      </w:pPr>
      <w:bookmarkStart w:id="118" w:name="sub_55224"/>
      <w:r>
        <w:rPr>
          <w:rFonts w:ascii="Times New Roman" w:hAnsi="Times New Roman" w:cs="Times New Roman"/>
          <w:sz w:val="24"/>
          <w:szCs w:val="24"/>
          <w:lang w:val="ru-RU"/>
        </w:rPr>
        <w:t>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bookmarkEnd w:id="118"/>
      <w:r>
        <w:rPr>
          <w:rFonts w:ascii="Times New Roman" w:hAnsi="Times New Roman" w:cs="Times New Roman"/>
          <w:sz w:val="24"/>
          <w:szCs w:val="24"/>
          <w:lang w:val="ru-RU"/>
        </w:rPr>
        <w:t xml:space="preserve">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осуществляется закупка нотариальных, адвокатских, юридических услуг и услуг по информационно-правовому обеспечению; </w:t>
      </w:r>
    </w:p>
    <w:p w:rsidR="00A06F57" w:rsidRPr="00947114" w:rsidRDefault="0000315C">
      <w:pPr>
        <w:pStyle w:val="1a"/>
        <w:numPr>
          <w:ilvl w:val="0"/>
          <w:numId w:val="3"/>
        </w:numPr>
        <w:ind w:left="0" w:firstLine="709"/>
        <w:jc w:val="both"/>
        <w:rPr>
          <w:lang w:val="ru-RU"/>
        </w:rPr>
      </w:pPr>
      <w:bookmarkStart w:id="119" w:name="sub_55219"/>
      <w:bookmarkEnd w:id="117"/>
      <w:r>
        <w:rPr>
          <w:rFonts w:ascii="Times New Roman" w:hAnsi="Times New Roman" w:cs="Times New Roman"/>
          <w:sz w:val="24"/>
          <w:szCs w:val="24"/>
          <w:lang w:val="ru-RU"/>
        </w:rPr>
        <w:t xml:space="preserve">осуществляется закупка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 </w:t>
      </w:r>
    </w:p>
    <w:p w:rsidR="00A06F57" w:rsidRPr="00947114" w:rsidRDefault="0000315C">
      <w:pPr>
        <w:pStyle w:val="1a"/>
        <w:numPr>
          <w:ilvl w:val="0"/>
          <w:numId w:val="3"/>
        </w:numPr>
        <w:ind w:left="0" w:firstLine="709"/>
        <w:jc w:val="both"/>
        <w:rPr>
          <w:lang w:val="ru-RU"/>
        </w:rPr>
      </w:pPr>
      <w:bookmarkStart w:id="120" w:name="sub_55222"/>
      <w:r>
        <w:rPr>
          <w:rFonts w:ascii="Times New Roman" w:hAnsi="Times New Roman" w:cs="Times New Roman"/>
          <w:sz w:val="24"/>
          <w:szCs w:val="24"/>
          <w:lang w:val="ru-RU"/>
        </w:rPr>
        <w:t>осуществляется закупка преподавательских услуг, предоставляемых физическими и юридическими лицами;</w:t>
      </w:r>
      <w:bookmarkEnd w:id="120"/>
      <w:r>
        <w:rPr>
          <w:rFonts w:ascii="Times New Roman" w:hAnsi="Times New Roman" w:cs="Times New Roman"/>
          <w:sz w:val="24"/>
          <w:szCs w:val="24"/>
          <w:lang w:val="ru-RU"/>
        </w:rPr>
        <w:t xml:space="preserve">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закупается продукция по существенно сниженным ценам в случае распродаж, ликвидации имущества третьих лиц и в иных аналогичных обстоятельствах, когда такая возможность существует ограниченное время и факт снижения цен может быть подтвержден документально;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возникла потребность в определенных товарах, работах, услугах в целях ликвидации последствий чрезвычайных ситуаций, аварий, необходимости срочного медицинского вмешательства, в связи с чем применение иных способов закупки, требующих затрат времени, нецелесообразно.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необходимых для ликвидации последствий чрезвычайных ситуаций, аварий или для оказания срочной медицинской помощи;</w:t>
      </w:r>
    </w:p>
    <w:p w:rsidR="00A06F57" w:rsidRPr="00947114" w:rsidRDefault="0000315C">
      <w:pPr>
        <w:pStyle w:val="1a"/>
        <w:numPr>
          <w:ilvl w:val="0"/>
          <w:numId w:val="3"/>
        </w:numPr>
        <w:ind w:left="0" w:firstLine="709"/>
        <w:jc w:val="both"/>
        <w:rPr>
          <w:lang w:val="ru-RU"/>
        </w:rPr>
      </w:pPr>
      <w:bookmarkStart w:id="121" w:name="sub_5521"/>
      <w:r>
        <w:rPr>
          <w:rFonts w:ascii="Times New Roman" w:hAnsi="Times New Roman" w:cs="Times New Roman"/>
          <w:sz w:val="24"/>
          <w:szCs w:val="24"/>
          <w:lang w:val="ru-RU"/>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w:t>
      </w:r>
      <w:r>
        <w:rPr>
          <w:rFonts w:ascii="Times New Roman" w:hAnsi="Times New Roman" w:cs="Times New Roman"/>
          <w:sz w:val="24"/>
          <w:szCs w:val="24"/>
        </w:rPr>
        <w:t> </w:t>
      </w:r>
      <w:r>
        <w:rPr>
          <w:rFonts w:ascii="Times New Roman" w:hAnsi="Times New Roman" w:cs="Times New Roman"/>
          <w:sz w:val="24"/>
          <w:szCs w:val="24"/>
          <w:lang w:val="ru-RU"/>
        </w:rPr>
        <w:t>года №</w:t>
      </w:r>
      <w:r>
        <w:rPr>
          <w:rFonts w:ascii="Times New Roman" w:hAnsi="Times New Roman" w:cs="Times New Roman"/>
          <w:sz w:val="24"/>
          <w:szCs w:val="24"/>
        </w:rPr>
        <w:t> </w:t>
      </w:r>
      <w:r>
        <w:rPr>
          <w:rFonts w:ascii="Times New Roman" w:hAnsi="Times New Roman" w:cs="Times New Roman"/>
          <w:sz w:val="24"/>
          <w:szCs w:val="24"/>
          <w:lang w:val="ru-RU"/>
        </w:rPr>
        <w:t>147-ФЗ «О естественных монополиях»;</w:t>
      </w:r>
      <w:bookmarkStart w:id="122" w:name="sub_5522"/>
      <w:bookmarkEnd w:id="121"/>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осуществляется оказание услуг водоснабжения, водоотведения, канализации, теплоснабжения, обращения с твердыми коммунальными отходами,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A06F57" w:rsidRPr="00947114" w:rsidRDefault="0000315C">
      <w:pPr>
        <w:pStyle w:val="1a"/>
        <w:numPr>
          <w:ilvl w:val="0"/>
          <w:numId w:val="3"/>
        </w:numPr>
        <w:ind w:left="0" w:firstLine="709"/>
        <w:jc w:val="both"/>
        <w:rPr>
          <w:lang w:val="ru-RU"/>
        </w:rPr>
      </w:pPr>
      <w:bookmarkStart w:id="123" w:name="sub_55221"/>
      <w:bookmarkEnd w:id="122"/>
      <w:r>
        <w:rPr>
          <w:rFonts w:ascii="Times New Roman" w:hAnsi="Times New Roman" w:cs="Times New Roman"/>
          <w:sz w:val="24"/>
          <w:szCs w:val="24"/>
          <w:lang w:val="ru-RU"/>
        </w:rPr>
        <w:t>заключается договор энергоснабжения или купли-продажи электрической энергии с гарантирующим поставщиком электрической энергии;</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возникла необходимость в услугах телефонной, сотовой связи, интернете;</w:t>
      </w:r>
      <w:bookmarkEnd w:id="123"/>
      <w:r>
        <w:rPr>
          <w:rFonts w:ascii="Times New Roman" w:hAnsi="Times New Roman" w:cs="Times New Roman"/>
          <w:sz w:val="24"/>
          <w:szCs w:val="24"/>
          <w:lang w:val="ru-RU"/>
        </w:rPr>
        <w:t xml:space="preserve">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необходимо осуществить страхование движимого и недвижимого имущества Заказчика;</w:t>
      </w:r>
      <w:bookmarkStart w:id="124" w:name="sub_55226"/>
    </w:p>
    <w:p w:rsidR="00A06F57" w:rsidRPr="00947114" w:rsidRDefault="0000315C">
      <w:pPr>
        <w:pStyle w:val="1a"/>
        <w:numPr>
          <w:ilvl w:val="0"/>
          <w:numId w:val="3"/>
        </w:numPr>
        <w:ind w:left="0" w:firstLine="709"/>
        <w:jc w:val="both"/>
        <w:rPr>
          <w:lang w:val="ru-RU"/>
        </w:rPr>
      </w:pPr>
      <w:bookmarkStart w:id="125" w:name="sub_55230"/>
      <w:bookmarkEnd w:id="124"/>
      <w:r>
        <w:rPr>
          <w:rFonts w:ascii="Times New Roman" w:hAnsi="Times New Roman" w:cs="Times New Roman"/>
          <w:sz w:val="24"/>
          <w:szCs w:val="24"/>
          <w:lang w:val="ru-RU"/>
        </w:rPr>
        <w:t>осуществляется закупка коммунальных услуг и услуг по техническому содержанию, обслуживанию и охране принадлежащих Заказчику нежилых помещений (на праве собственности, аренды, субаренды и др. форм собственности), в случае, если данные услуги также оказываются другому лицу или лицам, пользующимся нежилыми помещениями, находящимися в том же здании, в котором расположены помещения, принадлежащие Заказчику;</w:t>
      </w:r>
      <w:bookmarkEnd w:id="125"/>
      <w:r>
        <w:rPr>
          <w:rFonts w:ascii="Times New Roman" w:hAnsi="Times New Roman" w:cs="Times New Roman"/>
          <w:sz w:val="24"/>
          <w:szCs w:val="24"/>
          <w:lang w:val="ru-RU"/>
        </w:rPr>
        <w:t xml:space="preserve">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возникла необходимость заключения договора аренды конкретного имущества (в том числе недвижимого), а также телефонных канализаций и каналов связи;</w:t>
      </w:r>
      <w:bookmarkStart w:id="126" w:name="sub_5525"/>
      <w:r>
        <w:rPr>
          <w:rFonts w:ascii="Times New Roman" w:hAnsi="Times New Roman" w:cs="Times New Roman"/>
          <w:sz w:val="24"/>
          <w:szCs w:val="24"/>
          <w:lang w:val="ru-RU"/>
        </w:rPr>
        <w:t xml:space="preserve"> </w:t>
      </w:r>
    </w:p>
    <w:bookmarkEnd w:id="126"/>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 xml:space="preserve">необходимо заключить договор о предоставлении коммунальных и услуг по техническому содержанию, обслуживанию и охране Заказчика в арендуемых помещениях;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осуществляется закупка услуг у банка, в котором у Заказчика открыт расчетный счет;</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необходимо заключить договор, предметом которого является выдача банковской гарантии;</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необходимо осуществить техническое обслуживание или ремонт транспортных средств, принадлежащих Заказчику;</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необходимо осуществить закупку горюче-смазочных материалов для транспортных средств, принадлежащих Заказчику;</w:t>
      </w:r>
      <w:bookmarkStart w:id="127" w:name="sub_55232"/>
      <w:r>
        <w:rPr>
          <w:rFonts w:ascii="Times New Roman" w:hAnsi="Times New Roman" w:cs="Times New Roman"/>
          <w:sz w:val="24"/>
          <w:szCs w:val="24"/>
          <w:lang w:val="ru-RU"/>
        </w:rPr>
        <w:t xml:space="preserve"> </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необходимо осуществить добровольное медицинское страхование, санаторно-курортное обслуживание работников Общества, а также возникла необходимость продолжения оказания медицинских услуг организацией здравоохранения, предоставлявшей ранее такие услуги;</w:t>
      </w:r>
      <w:bookmarkEnd w:id="127"/>
    </w:p>
    <w:p w:rsidR="00A06F57" w:rsidRPr="00947114" w:rsidRDefault="0000315C">
      <w:pPr>
        <w:pStyle w:val="1a"/>
        <w:numPr>
          <w:ilvl w:val="0"/>
          <w:numId w:val="3"/>
        </w:numPr>
        <w:ind w:left="0" w:firstLine="709"/>
        <w:jc w:val="both"/>
        <w:rPr>
          <w:lang w:val="ru-RU"/>
        </w:rPr>
      </w:pPr>
      <w:bookmarkStart w:id="128" w:name="sub_55220"/>
      <w:bookmarkEnd w:id="119"/>
      <w:r>
        <w:rPr>
          <w:rFonts w:ascii="Times New Roman" w:hAnsi="Times New Roman" w:cs="Times New Roman"/>
          <w:sz w:val="24"/>
          <w:szCs w:val="24"/>
          <w:lang w:val="ru-RU"/>
        </w:rPr>
        <w:t>осуществляется закупка экскурсий, билетов для посещения зоопарка, театра, кинотеатра, концерта, цирка, музея, выставки, спортивного мероприятия</w:t>
      </w:r>
      <w:bookmarkStart w:id="129" w:name="sub_5526"/>
      <w:bookmarkEnd w:id="128"/>
      <w:r>
        <w:rPr>
          <w:rFonts w:ascii="Times New Roman" w:hAnsi="Times New Roman" w:cs="Times New Roman"/>
          <w:sz w:val="24"/>
          <w:szCs w:val="24"/>
          <w:lang w:val="ru-RU"/>
        </w:rPr>
        <w:t>;</w:t>
      </w:r>
    </w:p>
    <w:p w:rsidR="00A06F57" w:rsidRPr="00947114" w:rsidRDefault="0000315C">
      <w:pPr>
        <w:pStyle w:val="1a"/>
        <w:numPr>
          <w:ilvl w:val="0"/>
          <w:numId w:val="3"/>
        </w:numPr>
        <w:ind w:left="0" w:firstLine="709"/>
        <w:jc w:val="both"/>
        <w:rPr>
          <w:lang w:val="ru-RU"/>
        </w:rPr>
      </w:pPr>
      <w:r>
        <w:rPr>
          <w:rFonts w:ascii="Times New Roman" w:hAnsi="Times New Roman" w:cs="Times New Roman"/>
          <w:sz w:val="24"/>
          <w:szCs w:val="24"/>
          <w:lang w:val="ru-RU"/>
        </w:rPr>
        <w:t>осуществляется закупка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A06F57" w:rsidRDefault="0000315C">
      <w:pPr>
        <w:ind w:firstLine="708"/>
        <w:jc w:val="both"/>
      </w:pPr>
      <w:r>
        <w:t>31)  осуществляется закупка услуг у юридических лиц и индивидуальных предпринимателей, которые являются держателями лицензий:</w:t>
      </w:r>
    </w:p>
    <w:p w:rsidR="00A06F57" w:rsidRDefault="0000315C">
      <w:pPr>
        <w:ind w:firstLine="708"/>
        <w:jc w:val="both"/>
      </w:pPr>
      <w:r>
        <w:t>- на услуги связи для целей эфирного вещания, в соответствии с которыми лицензиаты обязаны оказывать услуги связи на определенную территорию и на определенный частотный канал, и осуществлять вещание, полностью удовлетворяя потребности АО «Дон-медиа», в соответствии с уставной деятельностью Общества в рамках имеющихся вещательных лицензий:</w:t>
      </w:r>
    </w:p>
    <w:p w:rsidR="00A06F57" w:rsidRPr="00947114" w:rsidRDefault="0000315C">
      <w:pPr>
        <w:pStyle w:val="1a"/>
        <w:ind w:left="709"/>
        <w:jc w:val="both"/>
        <w:rPr>
          <w:lang w:val="ru-RU"/>
        </w:rPr>
      </w:pPr>
      <w:r>
        <w:rPr>
          <w:rFonts w:ascii="Times New Roman" w:hAnsi="Times New Roman" w:cs="Times New Roman"/>
          <w:sz w:val="24"/>
          <w:szCs w:val="24"/>
          <w:lang w:val="ru-RU"/>
        </w:rPr>
        <w:t>- на осуществление телевизионного вещания ТВ № 30678 от 02 июня 2021 г.;</w:t>
      </w:r>
    </w:p>
    <w:p w:rsidR="00A06F57" w:rsidRPr="00947114" w:rsidRDefault="0000315C">
      <w:pPr>
        <w:pStyle w:val="1a"/>
        <w:ind w:left="709"/>
        <w:jc w:val="both"/>
        <w:rPr>
          <w:lang w:val="ru-RU"/>
        </w:rPr>
      </w:pPr>
      <w:r>
        <w:rPr>
          <w:rFonts w:ascii="Times New Roman" w:hAnsi="Times New Roman" w:cs="Times New Roman"/>
          <w:sz w:val="24"/>
          <w:szCs w:val="24"/>
          <w:lang w:val="ru-RU"/>
        </w:rPr>
        <w:t>- на осуществление радиовещания РВ № 30569 от 01 марта 20</w:t>
      </w:r>
      <w:r>
        <w:rPr>
          <w:rFonts w:ascii="Times New Roman" w:hAnsi="Times New Roman" w:cs="Times New Roman"/>
          <w:lang w:val="ru-RU"/>
        </w:rPr>
        <w:t>21</w:t>
      </w:r>
      <w:r>
        <w:rPr>
          <w:rFonts w:ascii="Times New Roman" w:hAnsi="Times New Roman" w:cs="Times New Roman"/>
          <w:sz w:val="24"/>
          <w:szCs w:val="24"/>
          <w:lang w:val="ru-RU"/>
        </w:rPr>
        <w:t xml:space="preserve"> г.;</w:t>
      </w:r>
    </w:p>
    <w:p w:rsidR="00A06F57" w:rsidRDefault="0000315C">
      <w:pPr>
        <w:ind w:firstLine="708"/>
        <w:jc w:val="both"/>
      </w:pPr>
      <w:r>
        <w:t>- на осуществление радиовещания радиоканала в программной концепции которых, есть доля вещания средства массовой информации радиоканала «ФМ-на Дону» на определенной территории Ростовской области;</w:t>
      </w:r>
    </w:p>
    <w:p w:rsidR="00A06F57" w:rsidRDefault="0000315C">
      <w:pPr>
        <w:ind w:firstLine="708"/>
        <w:jc w:val="both"/>
      </w:pPr>
      <w:r>
        <w:t>- на осуществление телевизионного вещания телеканала в программной концепции которых, есть доля вещания средства массовой информации телеканала «ДОН 24» на определенной территории Ростовской области;</w:t>
      </w:r>
    </w:p>
    <w:bookmarkEnd w:id="129"/>
    <w:p w:rsidR="00A06F57" w:rsidRDefault="0000315C">
      <w:pPr>
        <w:ind w:firstLine="708"/>
        <w:jc w:val="both"/>
      </w:pPr>
      <w:r>
        <w:t>32) осуществляется закупка товаров, работ, услуг для нужд Заказчика на сумму, не превышающую 400</w:t>
      </w:r>
      <w:r>
        <w:rPr>
          <w:bCs/>
        </w:rPr>
        <w:t> </w:t>
      </w:r>
      <w:r>
        <w:t>000 (Четыреста тысяч) рублей;</w:t>
      </w:r>
    </w:p>
    <w:p w:rsidR="00A06F57" w:rsidRDefault="0000315C">
      <w:pPr>
        <w:ind w:firstLine="708"/>
        <w:jc w:val="both"/>
      </w:pPr>
      <w:r>
        <w:t>33) осуществляется закупка товаров, работ и услуг для качественного выполнения услуг Заказчиком в сфере своей профессиональной деятельности, когда закупка из единственного источника не противоречит законодательству РФ и признана руководством Заказчика более целесообразной с экономически-производственной точки зрения. Условия закупки товаров, работ услуг способом прямой закупки должны быть подтверждены документально;</w:t>
      </w:r>
    </w:p>
    <w:p w:rsidR="00A06F57" w:rsidRDefault="0000315C">
      <w:pPr>
        <w:ind w:firstLine="708"/>
        <w:jc w:val="both"/>
      </w:pPr>
      <w:r>
        <w:t>34) осуществляется закупка товаров, работ и услуг на условиях публичной оферты контрагента;</w:t>
      </w:r>
    </w:p>
    <w:p w:rsidR="00A06F57" w:rsidRDefault="0000315C">
      <w:pPr>
        <w:ind w:firstLine="708"/>
        <w:jc w:val="both"/>
      </w:pPr>
      <w:r>
        <w:t>35) осуществляется закупка товаров, работ и услуг, необходимых для непрерывности осуществления деятельности Заказчиком, когда возникла срочная потребность в определенных товарах (работах, услугах) и применение других видов процедур закупки невозможно из-за отсутствия времени, необходимого для их проведения. Необходимость прямой закупки товаров, работ и услуг должна быть подтверждена документально (служебная записка);</w:t>
      </w:r>
    </w:p>
    <w:p w:rsidR="00A06F57" w:rsidRDefault="0000315C">
      <w:pPr>
        <w:ind w:firstLine="708"/>
        <w:jc w:val="both"/>
      </w:pPr>
      <w:r>
        <w:t>36) осуществляется закупка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(подрядчику, исполнителю) принадлежит исключительное право на такие объекты авторских прав или право использования таких объектов прав, предоставленное на основании лицензионного договора с правом предоставления сублицензии.</w:t>
      </w:r>
    </w:p>
    <w:p w:rsidR="00A06F57" w:rsidRDefault="00A06F57">
      <w:pPr>
        <w:ind w:firstLine="708"/>
        <w:jc w:val="both"/>
      </w:pPr>
    </w:p>
    <w:p w:rsidR="00A06F57" w:rsidRDefault="0000315C">
      <w:pPr>
        <w:ind w:firstLine="720"/>
        <w:jc w:val="both"/>
      </w:pPr>
      <w:r>
        <w:t>7.9.4. Заказчик не размещает в ЕИС и (или) на электронной площадке извещение о проведении закупки у единственного поставщика (подрядчика, исполнителя) и документацию о закупке, протоколы.</w:t>
      </w:r>
    </w:p>
    <w:p w:rsidR="00A06F57" w:rsidRDefault="0000315C">
      <w:pPr>
        <w:ind w:firstLine="720"/>
        <w:jc w:val="both"/>
      </w:pPr>
      <w:r>
        <w:t>7.9.5. Информация о закупке у единственного поставщика (подрядчика, исполнителя) включается в план закупок, если стоимость товаров (работ, услуг) превышает 100 тыс. рублей, а в случае, если годовая выручка заказчика за отчетный финансовый год составляет более чем 5 млрд. рублей, - стоимость которых превышает 500 тыс. рублей.</w:t>
      </w:r>
    </w:p>
    <w:p w:rsidR="00A06F57" w:rsidRDefault="0000315C">
      <w:pPr>
        <w:ind w:firstLine="720"/>
        <w:jc w:val="both"/>
      </w:pPr>
      <w:r>
        <w:t>7.9.6. В течение трех рабочих дней со дня заключения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w:t>
      </w:r>
    </w:p>
    <w:p w:rsidR="00A06F57" w:rsidRDefault="0000315C">
      <w:pPr>
        <w:pStyle w:val="2"/>
        <w:tabs>
          <w:tab w:val="clear" w:pos="1701"/>
          <w:tab w:val="left" w:pos="1080"/>
        </w:tabs>
        <w:ind w:left="0" w:firstLine="720"/>
        <w:jc w:val="both"/>
      </w:pPr>
      <w:bookmarkStart w:id="130" w:name="__RefHeading__5483_1129879908"/>
      <w:bookmarkStart w:id="131" w:name="__RefHeading___Toc90396834"/>
      <w:bookmarkStart w:id="132" w:name="_Toc103698281"/>
      <w:bookmarkEnd w:id="130"/>
      <w:r>
        <w:rPr>
          <w:sz w:val="28"/>
          <w:szCs w:val="28"/>
        </w:rPr>
        <w:t>7.10. Особенности закупки продукции на сумму до 400 000 (Четырехсот тысяч) рублей</w:t>
      </w:r>
      <w:bookmarkEnd w:id="131"/>
      <w:bookmarkEnd w:id="132"/>
      <w:r>
        <w:rPr>
          <w:sz w:val="28"/>
          <w:szCs w:val="28"/>
        </w:rPr>
        <w:t xml:space="preserve"> </w:t>
      </w:r>
    </w:p>
    <w:p w:rsidR="00A06F57" w:rsidRDefault="00A06F57">
      <w:pPr>
        <w:ind w:firstLine="709"/>
        <w:jc w:val="both"/>
      </w:pPr>
    </w:p>
    <w:p w:rsidR="00A06F57" w:rsidRDefault="0000315C">
      <w:pPr>
        <w:ind w:firstLine="709"/>
        <w:jc w:val="both"/>
      </w:pPr>
      <w:r>
        <w:t>Малая закупка, сумма которой не превышает 400</w:t>
      </w:r>
      <w:r>
        <w:rPr>
          <w:bCs/>
        </w:rPr>
        <w:t> </w:t>
      </w:r>
      <w:r>
        <w:t xml:space="preserve">000 (Четырехсот тысяч) рублей (за исключением закупок до 100 тыс. рублей), осуществляется на основании служебной записки заинтересованного лица о необходимости приобретения товаров (работ, услуг) на имя генерального директора Общества. Закупка, НМЦ договора которой рассчитана в соответствии с Порядком определения и обоснования НМЦ договора (Приложение № 2 к настоящему Положению). Специалист по закупкам после подписания договора с единственным поставщиком размещает информацию о заключенном договоре в ЕИС. </w:t>
      </w:r>
    </w:p>
    <w:p w:rsidR="00A06F57" w:rsidRDefault="0000315C">
      <w:pPr>
        <w:pStyle w:val="2"/>
        <w:tabs>
          <w:tab w:val="clear" w:pos="1701"/>
          <w:tab w:val="left" w:pos="1080"/>
        </w:tabs>
        <w:ind w:left="0" w:firstLine="720"/>
        <w:jc w:val="both"/>
        <w:rPr>
          <w:sz w:val="28"/>
          <w:szCs w:val="28"/>
        </w:rPr>
      </w:pPr>
      <w:bookmarkStart w:id="133" w:name="__RefHeading___Toc90396835"/>
      <w:bookmarkStart w:id="134" w:name="__RefHeading__5485_1129879908"/>
      <w:bookmarkStart w:id="135" w:name="_Toc103698282"/>
      <w:bookmarkStart w:id="136" w:name="bookmark65"/>
      <w:bookmarkEnd w:id="133"/>
      <w:bookmarkEnd w:id="134"/>
      <w:r>
        <w:rPr>
          <w:sz w:val="28"/>
          <w:szCs w:val="28"/>
        </w:rPr>
        <w:t>7.11. Проведение закупок, участниками которых являются субъекты малого и среднего предпринимательства</w:t>
      </w:r>
      <w:r>
        <w:rPr>
          <w:rStyle w:val="15"/>
        </w:rPr>
        <w:footnoteReference w:id="3"/>
      </w:r>
      <w:bookmarkEnd w:id="135"/>
    </w:p>
    <w:p w:rsidR="00A06F57" w:rsidRDefault="0000315C">
      <w:pPr>
        <w:pStyle w:val="2"/>
        <w:tabs>
          <w:tab w:val="clear" w:pos="1701"/>
          <w:tab w:val="left" w:pos="1080"/>
        </w:tabs>
        <w:ind w:left="0" w:firstLine="720"/>
        <w:jc w:val="both"/>
      </w:pPr>
      <w:bookmarkStart w:id="137" w:name="__RefHeading___Toc90396836"/>
      <w:bookmarkStart w:id="138" w:name="__RefHeading__5487_1129879908"/>
      <w:bookmarkStart w:id="139" w:name="_Toc103698283"/>
      <w:bookmarkEnd w:id="137"/>
      <w:bookmarkEnd w:id="138"/>
      <w:r>
        <w:rPr>
          <w:sz w:val="28"/>
          <w:szCs w:val="28"/>
        </w:rPr>
        <w:t>7.11.1. Общие положения</w:t>
      </w:r>
      <w:bookmarkEnd w:id="139"/>
    </w:p>
    <w:p w:rsidR="00A06F57" w:rsidRDefault="00A06F57">
      <w:pPr>
        <w:pStyle w:val="ConsPlusNormal0"/>
        <w:ind w:firstLine="540"/>
        <w:jc w:val="both"/>
        <w:rPr>
          <w:rFonts w:ascii="Times New Roman" w:hAnsi="Times New Roman" w:cs="Times New Roman"/>
          <w:sz w:val="24"/>
          <w:szCs w:val="24"/>
        </w:rPr>
      </w:pPr>
    </w:p>
    <w:p w:rsidR="00A06F57" w:rsidRDefault="0000315C">
      <w:pPr>
        <w:pStyle w:val="ConsPlusNormal0"/>
        <w:ind w:firstLine="540"/>
        <w:jc w:val="both"/>
      </w:pPr>
      <w:r>
        <w:rPr>
          <w:rFonts w:ascii="Times New Roman" w:hAnsi="Times New Roman" w:cs="Times New Roman"/>
          <w:sz w:val="24"/>
          <w:szCs w:val="24"/>
        </w:rPr>
        <w:t>7.11.1.1. Настоящий раздел (далее - Раздел) устанавливает особенности участия субъектов малого и среднего предпринимательства в закупках товаров, работ, услуг отдельными видами юридических лиц (далее - закупки), годовой объем закупок, который такие виды юридических лиц обязаны осуществить у указанных субъектов, а также порядок расчета годового объема закупок.</w:t>
      </w:r>
    </w:p>
    <w:p w:rsidR="00A06F57" w:rsidRDefault="0000315C">
      <w:pPr>
        <w:pStyle w:val="ConsPlusNormal0"/>
        <w:ind w:firstLine="540"/>
        <w:jc w:val="both"/>
      </w:pPr>
      <w:bookmarkStart w:id="140" w:name="Par72"/>
      <w:bookmarkEnd w:id="140"/>
      <w:r>
        <w:rPr>
          <w:rFonts w:ascii="Times New Roman" w:hAnsi="Times New Roman" w:cs="Times New Roman"/>
          <w:sz w:val="24"/>
          <w:szCs w:val="24"/>
        </w:rPr>
        <w:t>7.11.1.2. Закупки у субъектов малого и среднего предпринимательства осуществляются путем проведения предусмотренных настоящим положением о закупке, конкурентных и иных способов закупки:</w:t>
      </w:r>
    </w:p>
    <w:p w:rsidR="00A06F57" w:rsidRDefault="0000315C">
      <w:pPr>
        <w:pStyle w:val="ConsPlusNormal0"/>
        <w:ind w:firstLine="540"/>
        <w:jc w:val="both"/>
      </w:pPr>
      <w:bookmarkStart w:id="141" w:name="Par73"/>
      <w:bookmarkEnd w:id="141"/>
      <w:r>
        <w:rPr>
          <w:rFonts w:ascii="Times New Roman" w:hAnsi="Times New Roman" w:cs="Times New Roman"/>
          <w:sz w:val="24"/>
          <w:szCs w:val="24"/>
        </w:rPr>
        <w:t xml:space="preserve">а) участниками которых являются любые лица, указанные в </w:t>
      </w:r>
      <w:hyperlink r:id="rId19" w:history="1">
        <w:r>
          <w:rPr>
            <w:rStyle w:val="a5"/>
            <w:rFonts w:ascii="Times New Roman" w:hAnsi="Times New Roman"/>
            <w:sz w:val="24"/>
            <w:szCs w:val="24"/>
          </w:rPr>
          <w:t>части 5 статьи 3</w:t>
        </w:r>
      </w:hyperlink>
      <w:r>
        <w:rPr>
          <w:rFonts w:ascii="Times New Roman" w:hAnsi="Times New Roman" w:cs="Times New Roman"/>
          <w:sz w:val="24"/>
          <w:szCs w:val="24"/>
        </w:rPr>
        <w:t xml:space="preserve"> Федерального закона 223-ФЗ, в том числе субъекты малого и среднего предпринимательства;</w:t>
      </w:r>
    </w:p>
    <w:p w:rsidR="00A06F57" w:rsidRDefault="0000315C">
      <w:pPr>
        <w:pStyle w:val="ConsPlusNormal0"/>
        <w:ind w:firstLine="540"/>
        <w:jc w:val="both"/>
      </w:pPr>
      <w:bookmarkStart w:id="142" w:name="Par74"/>
      <w:bookmarkEnd w:id="142"/>
      <w:r>
        <w:rPr>
          <w:rFonts w:ascii="Times New Roman" w:hAnsi="Times New Roman" w:cs="Times New Roman"/>
          <w:sz w:val="24"/>
          <w:szCs w:val="24"/>
        </w:rPr>
        <w:t>б) участниками которых являются только субъекты малого и среднего предпринимательства;</w:t>
      </w:r>
    </w:p>
    <w:p w:rsidR="00A06F57" w:rsidRDefault="0000315C">
      <w:pPr>
        <w:pStyle w:val="ConsPlusNormal0"/>
        <w:ind w:firstLine="540"/>
        <w:jc w:val="both"/>
      </w:pPr>
      <w:bookmarkStart w:id="143" w:name="Par75"/>
      <w:bookmarkEnd w:id="143"/>
      <w:r>
        <w:rPr>
          <w:rFonts w:ascii="Times New Roman" w:hAnsi="Times New Roman" w:cs="Times New Roman"/>
          <w:sz w:val="24"/>
          <w:szCs w:val="24"/>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A06F57" w:rsidRDefault="0000315C">
      <w:pPr>
        <w:pStyle w:val="ConsPlusNormal0"/>
        <w:ind w:firstLine="540"/>
        <w:jc w:val="both"/>
      </w:pPr>
      <w:bookmarkStart w:id="144" w:name="Par139"/>
      <w:bookmarkEnd w:id="144"/>
      <w:r>
        <w:rPr>
          <w:rFonts w:ascii="Times New Roman" w:hAnsi="Times New Roman" w:cs="Times New Roman"/>
          <w:sz w:val="24"/>
          <w:szCs w:val="24"/>
        </w:rPr>
        <w:t xml:space="preserve">7.11.1.3. Для осуществления закупок в соответствии с </w:t>
      </w:r>
      <w:hyperlink w:anchor="Par74" w:history="1">
        <w:r>
          <w:rPr>
            <w:rStyle w:val="a5"/>
            <w:rFonts w:ascii="Times New Roman" w:hAnsi="Times New Roman"/>
            <w:color w:val="000000"/>
            <w:sz w:val="24"/>
            <w:szCs w:val="24"/>
            <w:u w:val="none"/>
          </w:rPr>
          <w:t>подпунктом "б" пункта 2</w:t>
        </w:r>
      </w:hyperlink>
      <w:r>
        <w:rPr>
          <w:rFonts w:ascii="Times New Roman" w:hAnsi="Times New Roman" w:cs="Times New Roman"/>
          <w:sz w:val="24"/>
          <w:szCs w:val="24"/>
        </w:rPr>
        <w:t xml:space="preserve"> настоящего Положения заказчики утверждают перечень товаров, работ, услуг. При этом допускается осуществление закупки товаров, работ, услуг, включенных в такой перечень, у любых лиц, в том числе не являющихся субъектами малого и среднего предпринимательства.</w:t>
      </w:r>
    </w:p>
    <w:p w:rsidR="00A06F57" w:rsidRDefault="0000315C">
      <w:pPr>
        <w:pStyle w:val="ConsPlusNormal0"/>
        <w:ind w:firstLine="540"/>
        <w:jc w:val="both"/>
      </w:pPr>
      <w:r>
        <w:rPr>
          <w:rFonts w:ascii="Times New Roman" w:hAnsi="Times New Roman" w:cs="Times New Roman"/>
          <w:sz w:val="24"/>
          <w:szCs w:val="24"/>
        </w:rPr>
        <w:t>7.11.1.4. Заказчик размещает перечень в ЕИС, а также на сайте заказчика в информационно-телекоммуникационной сети "Интернет".</w:t>
      </w:r>
    </w:p>
    <w:p w:rsidR="00A06F57" w:rsidRDefault="0000315C">
      <w:pPr>
        <w:pStyle w:val="ConsPlusNormal0"/>
        <w:ind w:firstLine="565"/>
        <w:jc w:val="both"/>
      </w:pPr>
      <w:r>
        <w:rPr>
          <w:rFonts w:ascii="Times New Roman" w:hAnsi="Times New Roman" w:cs="Times New Roman"/>
          <w:sz w:val="24"/>
          <w:szCs w:val="24"/>
        </w:rPr>
        <w:t>7.11.1.5. Подтверждением принадлежности участника закупки, субподрядчика (соисполнителя), предусмотренн</w:t>
      </w:r>
      <w:r>
        <w:rPr>
          <w:rFonts w:ascii="Times New Roman" w:hAnsi="Times New Roman" w:cs="Times New Roman"/>
          <w:color w:val="000000"/>
          <w:sz w:val="24"/>
          <w:szCs w:val="24"/>
        </w:rPr>
        <w:t>ого подпунктом «в» пункта 7.11.1.2 нас</w:t>
      </w:r>
      <w:r>
        <w:rPr>
          <w:rFonts w:ascii="Times New Roman" w:hAnsi="Times New Roman" w:cs="Times New Roman"/>
          <w:sz w:val="24"/>
          <w:szCs w:val="24"/>
        </w:rPr>
        <w:t xml:space="preserve">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Times New Roman" w:hAnsi="Times New Roman" w:cs="Times New Roman"/>
          <w:color w:val="000000"/>
          <w:sz w:val="24"/>
          <w:szCs w:val="24"/>
        </w:rPr>
        <w:t>подпунктом «в» пункта 7.11.1.2 нас</w:t>
      </w:r>
      <w:r>
        <w:rPr>
          <w:rFonts w:ascii="Times New Roman" w:hAnsi="Times New Roman" w:cs="Times New Roman"/>
          <w:sz w:val="24"/>
          <w:szCs w:val="24"/>
        </w:rPr>
        <w:t>тоящего Положения, предоставления информации и документов, подтверждающих их принадлежность к субъектам малого и среднего предпринимательства.</w:t>
      </w:r>
    </w:p>
    <w:p w:rsidR="00A06F57" w:rsidRDefault="0000315C">
      <w:pPr>
        <w:pStyle w:val="ConsPlusNormal0"/>
        <w:ind w:firstLine="540"/>
        <w:jc w:val="both"/>
      </w:pPr>
      <w:r>
        <w:rPr>
          <w:rFonts w:ascii="Times New Roman" w:hAnsi="Times New Roman" w:cs="Times New Roman"/>
          <w:sz w:val="24"/>
          <w:szCs w:val="24"/>
        </w:rPr>
        <w:t xml:space="preserve">7.11.1.6. При осуществлении закупок в соответствии с </w:t>
      </w:r>
      <w:r>
        <w:rPr>
          <w:rFonts w:ascii="Times New Roman" w:hAnsi="Times New Roman" w:cs="Times New Roman"/>
          <w:color w:val="000000"/>
          <w:sz w:val="24"/>
          <w:szCs w:val="24"/>
        </w:rPr>
        <w:t>подпунктом «б» и «в» пункта 7.11.1.2 нас</w:t>
      </w:r>
      <w:r>
        <w:rPr>
          <w:rFonts w:ascii="Times New Roman" w:hAnsi="Times New Roman" w:cs="Times New Roman"/>
          <w:sz w:val="24"/>
          <w:szCs w:val="24"/>
        </w:rPr>
        <w:t xml:space="preserve">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r>
        <w:rPr>
          <w:rFonts w:ascii="Times New Roman" w:hAnsi="Times New Roman" w:cs="Times New Roman"/>
          <w:color w:val="000000"/>
          <w:sz w:val="24"/>
          <w:szCs w:val="24"/>
        </w:rPr>
        <w:t>подпунктом «б» и «в» пункта 7.11.1.2 нас</w:t>
      </w:r>
      <w:r>
        <w:rPr>
          <w:rFonts w:ascii="Times New Roman" w:hAnsi="Times New Roman" w:cs="Times New Roman"/>
          <w:sz w:val="24"/>
          <w:szCs w:val="24"/>
        </w:rPr>
        <w:t>тоящего Положения, в едином реестре субъектов малого и среднего предпринимательства.</w:t>
      </w:r>
    </w:p>
    <w:p w:rsidR="007B4BD3" w:rsidRPr="00350DD3" w:rsidRDefault="0000315C" w:rsidP="007B4BD3">
      <w:pPr>
        <w:suppressAutoHyphens w:val="0"/>
        <w:ind w:firstLine="540"/>
        <w:jc w:val="both"/>
        <w:rPr>
          <w:kern w:val="0"/>
          <w:lang w:eastAsia="ru-RU"/>
        </w:rPr>
      </w:pPr>
      <w:r w:rsidRPr="00350DD3">
        <w:t xml:space="preserve">7.11.1.7. </w:t>
      </w:r>
      <w:r w:rsidR="007B4BD3" w:rsidRPr="00350DD3">
        <w:t xml:space="preserve">При осуществлении закупки в соответствии с </w:t>
      </w:r>
      <w:hyperlink r:id="rId20" w:history="1">
        <w:r w:rsidR="007B4BD3" w:rsidRPr="00350DD3">
          <w:rPr>
            <w:rStyle w:val="a5"/>
            <w:color w:val="auto"/>
            <w:u w:val="none"/>
          </w:rPr>
          <w:t>подпунктом 7.11.1.2.</w:t>
        </w:r>
      </w:hyperlink>
      <w:r w:rsidR="007B4BD3" w:rsidRPr="00350DD3">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w:t>
      </w:r>
    </w:p>
    <w:p w:rsidR="00A06F57" w:rsidRDefault="007B4BD3" w:rsidP="007B4BD3">
      <w:pPr>
        <w:pStyle w:val="ConsPlusNormal0"/>
        <w:ind w:firstLine="540"/>
        <w:jc w:val="both"/>
      </w:pPr>
      <w:r w:rsidRPr="00350DD3">
        <w:rPr>
          <w:rFonts w:ascii="Times New Roman" w:hAnsi="Times New Roman" w:cs="Times New Roman"/>
          <w:sz w:val="24"/>
          <w:szCs w:val="24"/>
        </w:rPr>
        <w:t xml:space="preserve"> </w:t>
      </w:r>
      <w:r w:rsidR="0000315C" w:rsidRPr="00350DD3">
        <w:rPr>
          <w:rFonts w:ascii="Times New Roman" w:hAnsi="Times New Roman" w:cs="Times New Roman"/>
          <w:sz w:val="24"/>
          <w:szCs w:val="24"/>
        </w:rPr>
        <w:t>7.11.1.8. Заказчик вправе утвердить документ</w:t>
      </w:r>
      <w:r w:rsidR="0000315C">
        <w:rPr>
          <w:rFonts w:ascii="Times New Roman" w:hAnsi="Times New Roman" w:cs="Times New Roman"/>
          <w:sz w:val="24"/>
          <w:szCs w:val="24"/>
        </w:rPr>
        <w:t>,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A06F57" w:rsidRDefault="0000315C">
      <w:pPr>
        <w:pStyle w:val="ConsPlusNormal0"/>
        <w:ind w:firstLine="540"/>
        <w:jc w:val="both"/>
      </w:pPr>
      <w:r>
        <w:rPr>
          <w:rFonts w:ascii="Times New Roman" w:hAnsi="Times New Roman" w:cs="Times New Roman"/>
          <w:sz w:val="24"/>
          <w:szCs w:val="24"/>
        </w:rP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A06F57" w:rsidRDefault="0000315C">
      <w:pPr>
        <w:pStyle w:val="ConsPlusNormal0"/>
        <w:ind w:firstLine="540"/>
        <w:jc w:val="both"/>
      </w:pPr>
      <w:r>
        <w:rPr>
          <w:rFonts w:ascii="Times New Roman" w:hAnsi="Times New Roman" w:cs="Times New Roman"/>
          <w:sz w:val="24"/>
          <w:szCs w:val="24"/>
        </w:rP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A06F57" w:rsidRDefault="0000315C">
      <w:pPr>
        <w:pStyle w:val="ConsPlusNormal0"/>
        <w:spacing w:line="100" w:lineRule="atLeast"/>
        <w:ind w:firstLine="540"/>
        <w:jc w:val="both"/>
      </w:pPr>
      <w:r>
        <w:rPr>
          <w:rFonts w:ascii="Times New Roman" w:hAnsi="Times New Roman" w:cs="Times New Roman"/>
          <w:sz w:val="24"/>
          <w:szCs w:val="24"/>
        </w:rPr>
        <w:t xml:space="preserve">7.11.1.9. Предусмотренные настоящим Положением особенности участия субъектов малого и среднего предпринимательства в закупках товаров, работ, услуг применяются в течение срока, предусмотренного частью 15 статьи 8 Федерального закона «О закупках товаров, работ, услуг отдельными видами юридических лиц»,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 </w:t>
      </w:r>
    </w:p>
    <w:p w:rsidR="00A06F57" w:rsidRDefault="0000315C">
      <w:pPr>
        <w:pStyle w:val="24"/>
        <w:spacing w:line="100" w:lineRule="atLeast"/>
        <w:ind w:left="0" w:firstLine="709"/>
        <w:jc w:val="both"/>
      </w:pPr>
      <w:r>
        <w:rPr>
          <w:kern w:val="0"/>
        </w:rPr>
        <w:t xml:space="preserve">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p w:rsidR="00A06F57" w:rsidRDefault="0000315C">
      <w:pPr>
        <w:pStyle w:val="24"/>
        <w:spacing w:line="100" w:lineRule="atLeast"/>
        <w:ind w:left="0" w:firstLine="709"/>
        <w:jc w:val="both"/>
      </w:pPr>
      <w:r>
        <w:rPr>
          <w:kern w:val="0"/>
        </w:rPr>
        <w:t xml:space="preserve">заказчик не вправе требовать от участника закупки, субподрядчика (соисполнителя), привлекаемого участником закупки,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 </w:t>
      </w:r>
    </w:p>
    <w:p w:rsidR="00A06F57" w:rsidRDefault="0000315C">
      <w:pPr>
        <w:pStyle w:val="ConsPlusNormal0"/>
        <w:spacing w:line="100" w:lineRule="atLeast"/>
        <w:ind w:firstLine="540"/>
        <w:jc w:val="both"/>
      </w:pPr>
      <w:r>
        <w:rPr>
          <w:rFonts w:ascii="Times New Roman" w:hAnsi="Times New Roman" w:cs="Times New Roman"/>
          <w:sz w:val="24"/>
          <w:szCs w:val="24"/>
        </w:rPr>
        <w:t>при осуществлении закупок среди субъектов малого и среднего предпринимательства или с требованием о привлечении к исполнению договора субподрядчиков (соисполнителей) из числа субъектов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среди субъектов субъектов малого и среднего предпринимательства или с требованием о привлечении к исполнению договора субподрядчиков (соисполнителей) из числа субъектов субъектов малого и среднего предпринимательства, специального налогового режима «Налог на профессиональный доход».</w:t>
      </w:r>
    </w:p>
    <w:p w:rsidR="00A06F57" w:rsidRDefault="0000315C">
      <w:pPr>
        <w:pStyle w:val="2"/>
        <w:tabs>
          <w:tab w:val="clear" w:pos="1701"/>
          <w:tab w:val="left" w:pos="1080"/>
        </w:tabs>
        <w:ind w:left="0" w:firstLine="720"/>
        <w:jc w:val="both"/>
      </w:pPr>
      <w:bookmarkStart w:id="145" w:name="__RefHeading___Toc90396837"/>
      <w:bookmarkStart w:id="146" w:name="__RefHeading__5489_1129879908"/>
      <w:bookmarkStart w:id="147" w:name="_Toc103698284"/>
      <w:bookmarkEnd w:id="145"/>
      <w:bookmarkEnd w:id="146"/>
      <w:r>
        <w:rPr>
          <w:sz w:val="28"/>
          <w:szCs w:val="28"/>
        </w:rPr>
        <w:t>7.11.2. Особенности проведения конкурентных закупок, иных способов закупок, предусмотренных положением о закупке, в которых участниками закупок являются только субъекты малого и среднего предпринимательства</w:t>
      </w:r>
      <w:bookmarkEnd w:id="147"/>
    </w:p>
    <w:p w:rsidR="00A06F57" w:rsidRDefault="00A06F57">
      <w:pPr>
        <w:pStyle w:val="ConsPlusNormal0"/>
        <w:ind w:firstLine="540"/>
        <w:jc w:val="both"/>
        <w:rPr>
          <w:rFonts w:ascii="Times New Roman" w:hAnsi="Times New Roman" w:cs="Times New Roman"/>
          <w:sz w:val="24"/>
          <w:szCs w:val="24"/>
        </w:rPr>
      </w:pPr>
    </w:p>
    <w:p w:rsidR="00A06F57" w:rsidRDefault="0000315C">
      <w:pPr>
        <w:pStyle w:val="ConsPlusNormal0"/>
        <w:ind w:firstLine="540"/>
        <w:jc w:val="both"/>
      </w:pPr>
      <w:r>
        <w:rPr>
          <w:rFonts w:ascii="Times New Roman" w:hAnsi="Times New Roman" w:cs="Times New Roman"/>
          <w:sz w:val="24"/>
          <w:szCs w:val="24"/>
        </w:rPr>
        <w:t>7.11.2.1.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A06F57" w:rsidRDefault="0000315C">
      <w:pPr>
        <w:pStyle w:val="ConsPlusNormal0"/>
        <w:ind w:firstLine="540"/>
        <w:jc w:val="both"/>
      </w:pPr>
      <w:r>
        <w:rPr>
          <w:rFonts w:ascii="Times New Roman" w:hAnsi="Times New Roman" w:cs="Times New Roman"/>
          <w:sz w:val="24"/>
          <w:szCs w:val="24"/>
        </w:rPr>
        <w:t>7.11.2.2.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947114" w:rsidRPr="00350DD3" w:rsidRDefault="0000315C" w:rsidP="00947114">
      <w:pPr>
        <w:pStyle w:val="ConsPlusNormal0"/>
        <w:ind w:firstLine="540"/>
        <w:jc w:val="both"/>
        <w:rPr>
          <w:rFonts w:ascii="Times New Roman" w:hAnsi="Times New Roman" w:cs="Times New Roman"/>
          <w:sz w:val="24"/>
          <w:szCs w:val="24"/>
        </w:rPr>
      </w:pPr>
      <w:r w:rsidRPr="00350DD3">
        <w:rPr>
          <w:rFonts w:ascii="Times New Roman" w:hAnsi="Times New Roman" w:cs="Times New Roman"/>
          <w:sz w:val="24"/>
          <w:szCs w:val="24"/>
        </w:rPr>
        <w:t>7.11.2.3. При осуществлении закупки в соответствии с подпунктом «б» пункта 7.11.1.2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947114" w:rsidRPr="00350DD3" w:rsidRDefault="00947114" w:rsidP="00947114">
      <w:pPr>
        <w:pStyle w:val="ConsPlusNormal0"/>
        <w:ind w:firstLine="540"/>
        <w:jc w:val="both"/>
        <w:rPr>
          <w:rFonts w:ascii="Times New Roman" w:hAnsi="Times New Roman" w:cs="Times New Roman"/>
          <w:sz w:val="24"/>
          <w:szCs w:val="24"/>
        </w:rPr>
      </w:pPr>
      <w:r w:rsidRPr="00350DD3">
        <w:rPr>
          <w:rFonts w:ascii="Times New Roman" w:hAnsi="Times New Roman" w:cs="Times New Roman"/>
          <w:sz w:val="24"/>
          <w:szCs w:val="24"/>
        </w:rPr>
        <w:t xml:space="preserve">Для осуществления закупок, предусмотренных подпунктом "б" пункта 7.11.1.2, заказчик </w:t>
      </w:r>
      <w:r w:rsidR="007B4BD3" w:rsidRPr="00350DD3">
        <w:rPr>
          <w:rFonts w:ascii="Times New Roman" w:hAnsi="Times New Roman" w:cs="Times New Roman"/>
          <w:sz w:val="24"/>
          <w:szCs w:val="24"/>
        </w:rPr>
        <w:t>вправе и</w:t>
      </w:r>
      <w:r w:rsidRPr="00350DD3">
        <w:rPr>
          <w:rFonts w:ascii="Times New Roman" w:hAnsi="Times New Roman" w:cs="Times New Roman"/>
          <w:sz w:val="24"/>
          <w:szCs w:val="24"/>
        </w:rPr>
        <w:t>спольз</w:t>
      </w:r>
      <w:r w:rsidR="007B4BD3" w:rsidRPr="00350DD3">
        <w:rPr>
          <w:rFonts w:ascii="Times New Roman" w:hAnsi="Times New Roman" w:cs="Times New Roman"/>
          <w:sz w:val="24"/>
          <w:szCs w:val="24"/>
        </w:rPr>
        <w:t>овать</w:t>
      </w:r>
      <w:r w:rsidRPr="00350DD3">
        <w:rPr>
          <w:rFonts w:ascii="Times New Roman" w:hAnsi="Times New Roman" w:cs="Times New Roman"/>
          <w:sz w:val="24"/>
          <w:szCs w:val="24"/>
        </w:rPr>
        <w:t xml:space="preserve"> следующий способ неконкурентной закупки</w:t>
      </w:r>
      <w:r w:rsidR="0000315C" w:rsidRPr="00350DD3">
        <w:rPr>
          <w:rFonts w:ascii="Times New Roman" w:hAnsi="Times New Roman" w:cs="Times New Roman"/>
          <w:sz w:val="24"/>
          <w:szCs w:val="24"/>
        </w:rPr>
        <w:t xml:space="preserve"> - «Электронный магазин»</w:t>
      </w:r>
      <w:r w:rsidRPr="00350DD3">
        <w:rPr>
          <w:rFonts w:ascii="Times New Roman" w:hAnsi="Times New Roman" w:cs="Times New Roman"/>
          <w:sz w:val="24"/>
          <w:szCs w:val="24"/>
        </w:rPr>
        <w:t>, порядок проведения которого предусматривает следующее:</w:t>
      </w:r>
    </w:p>
    <w:p w:rsidR="004D7B36" w:rsidRPr="00350DD3" w:rsidRDefault="00947114" w:rsidP="004D7B36">
      <w:pPr>
        <w:suppressAutoHyphens w:val="0"/>
        <w:jc w:val="both"/>
        <w:rPr>
          <w:kern w:val="0"/>
          <w:lang w:eastAsia="ru-RU"/>
        </w:rPr>
      </w:pPr>
      <w:r w:rsidRPr="00350DD3">
        <w:rPr>
          <w:kern w:val="0"/>
        </w:rPr>
        <w:t xml:space="preserve">а) </w:t>
      </w:r>
      <w:r w:rsidR="004D7B36" w:rsidRPr="00350DD3">
        <w:t xml:space="preserve">проведение закупки в электронной форме на электронных площадках, операторы которых перечислены в </w:t>
      </w:r>
      <w:hyperlink r:id="rId21" w:history="1">
        <w:r w:rsidR="004D7B36" w:rsidRPr="00350DD3">
          <w:rPr>
            <w:rStyle w:val="a5"/>
            <w:color w:val="auto"/>
            <w:u w:val="none"/>
          </w:rPr>
          <w:t>Приложении № 1</w:t>
        </w:r>
      </w:hyperlink>
      <w:r w:rsidR="004D7B36" w:rsidRPr="00350DD3">
        <w:t xml:space="preserve"> к Распоряжению Правительства РФ от 12.07.2018 N 1447-р; </w:t>
      </w:r>
    </w:p>
    <w:p w:rsidR="00947114" w:rsidRPr="00350DD3" w:rsidRDefault="00947114" w:rsidP="00947114">
      <w:pPr>
        <w:shd w:val="clear" w:color="auto" w:fill="FFFFFF"/>
        <w:jc w:val="both"/>
        <w:rPr>
          <w:kern w:val="0"/>
        </w:rPr>
      </w:pPr>
      <w:r w:rsidRPr="00350DD3">
        <w:rPr>
          <w:kern w:val="0"/>
        </w:rPr>
        <w:t>б) цена договора, заключенного с применением такого способа закупки, не должна превышать 20 млн. рублей;</w:t>
      </w:r>
    </w:p>
    <w:p w:rsidR="00947114" w:rsidRPr="00350DD3" w:rsidRDefault="00947114" w:rsidP="00947114">
      <w:pPr>
        <w:shd w:val="clear" w:color="auto" w:fill="FFFFFF"/>
        <w:jc w:val="both"/>
        <w:rPr>
          <w:kern w:val="0"/>
        </w:rPr>
      </w:pPr>
      <w:r w:rsidRPr="00350DD3">
        <w:rPr>
          <w:kern w:val="0"/>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947114" w:rsidRPr="00350DD3" w:rsidRDefault="00947114" w:rsidP="00947114">
      <w:pPr>
        <w:shd w:val="clear" w:color="auto" w:fill="FFFFFF"/>
        <w:jc w:val="both"/>
        <w:rPr>
          <w:kern w:val="0"/>
        </w:rPr>
      </w:pPr>
      <w:r w:rsidRPr="00350DD3">
        <w:rPr>
          <w:kern w:val="0"/>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947114" w:rsidRPr="00350DD3" w:rsidRDefault="00947114" w:rsidP="00947114">
      <w:pPr>
        <w:shd w:val="clear" w:color="auto" w:fill="FFFFFF"/>
        <w:jc w:val="both"/>
        <w:rPr>
          <w:kern w:val="0"/>
        </w:rPr>
      </w:pPr>
      <w:r w:rsidRPr="00350DD3">
        <w:rPr>
          <w:kern w:val="0"/>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947114" w:rsidRPr="00350DD3" w:rsidRDefault="00947114" w:rsidP="00947114">
      <w:pPr>
        <w:shd w:val="clear" w:color="auto" w:fill="FFFFFF"/>
        <w:jc w:val="both"/>
        <w:rPr>
          <w:kern w:val="0"/>
        </w:rPr>
      </w:pPr>
      <w:r w:rsidRPr="00350DD3">
        <w:rPr>
          <w:kern w:val="0"/>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947114" w:rsidRPr="00350DD3" w:rsidRDefault="00947114" w:rsidP="004D7B36">
      <w:pPr>
        <w:shd w:val="clear" w:color="auto" w:fill="FFFFFF"/>
        <w:jc w:val="both"/>
        <w:rPr>
          <w:kern w:val="0"/>
        </w:rPr>
      </w:pPr>
      <w:r w:rsidRPr="00350DD3">
        <w:rPr>
          <w:kern w:val="0"/>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A06F57" w:rsidRDefault="0000315C">
      <w:pPr>
        <w:pStyle w:val="ConsPlusNormal0"/>
        <w:ind w:firstLine="540"/>
        <w:jc w:val="both"/>
      </w:pPr>
      <w:r>
        <w:rPr>
          <w:rFonts w:ascii="Times New Roman" w:hAnsi="Times New Roman" w:cs="Times New Roman"/>
          <w:sz w:val="24"/>
          <w:szCs w:val="24"/>
        </w:rPr>
        <w:t>7.11.2.4. При осуществлении закупки в соответствии с подпунктом «б» пункта 7.11.1.2  настоящего положения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Разделом, в случаях, если:</w:t>
      </w:r>
    </w:p>
    <w:p w:rsidR="00A06F57" w:rsidRDefault="0000315C">
      <w:pPr>
        <w:pStyle w:val="ConsPlusNormal0"/>
        <w:ind w:firstLine="540"/>
        <w:jc w:val="both"/>
      </w:pPr>
      <w:r>
        <w:rPr>
          <w:rFonts w:ascii="Times New Roman" w:hAnsi="Times New Roman" w:cs="Times New Roman"/>
          <w:sz w:val="24"/>
          <w:szCs w:val="24"/>
        </w:rPr>
        <w:t>а) субъекты малого и среднего предпринимательства не подали заявок на участие в такой закупке;</w:t>
      </w:r>
    </w:p>
    <w:p w:rsidR="00A06F57" w:rsidRDefault="0000315C">
      <w:pPr>
        <w:pStyle w:val="ConsPlusNormal0"/>
        <w:ind w:firstLine="540"/>
        <w:jc w:val="both"/>
      </w:pPr>
      <w:r>
        <w:rPr>
          <w:rFonts w:ascii="Times New Roman" w:hAnsi="Times New Roman" w:cs="Times New Roman"/>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A06F57" w:rsidRDefault="0000315C">
      <w:pPr>
        <w:pStyle w:val="ConsPlusNormal0"/>
        <w:ind w:firstLine="540"/>
        <w:jc w:val="both"/>
      </w:pPr>
      <w:r>
        <w:rPr>
          <w:rFonts w:ascii="Times New Roman" w:hAnsi="Times New Roman" w:cs="Times New Roman"/>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A06F57" w:rsidRDefault="0000315C">
      <w:pPr>
        <w:pStyle w:val="ConsPlusNormal0"/>
        <w:ind w:firstLine="540"/>
        <w:jc w:val="both"/>
      </w:pPr>
      <w:r>
        <w:rPr>
          <w:rFonts w:ascii="Times New Roman" w:hAnsi="Times New Roman" w:cs="Times New Roman"/>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A06F57" w:rsidRDefault="0000315C">
      <w:pPr>
        <w:pStyle w:val="ConsPlusNormal0"/>
        <w:ind w:firstLine="540"/>
        <w:jc w:val="both"/>
      </w:pPr>
      <w:r>
        <w:rPr>
          <w:rFonts w:ascii="Times New Roman" w:hAnsi="Times New Roman" w:cs="Times New Roman"/>
          <w:sz w:val="24"/>
          <w:szCs w:val="24"/>
        </w:rPr>
        <w:t>7.11.2.5. Если договор по результатам закупки, осуществляемой в соответствии с  подпунктом «б» пункта 7.11.1.2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разделом 7.11 настоящего положения.</w:t>
      </w:r>
    </w:p>
    <w:p w:rsidR="00A06F57" w:rsidRDefault="0000315C">
      <w:pPr>
        <w:pStyle w:val="ConsPlusNormal0"/>
        <w:ind w:firstLine="540"/>
        <w:jc w:val="both"/>
      </w:pPr>
      <w:r>
        <w:rPr>
          <w:rFonts w:ascii="Times New Roman" w:hAnsi="Times New Roman" w:cs="Times New Roman"/>
          <w:sz w:val="24"/>
          <w:szCs w:val="24"/>
        </w:rPr>
        <w:t xml:space="preserve">7.11.2.6. Если в документации о закупке, осуществляемой в соответствии с подпунктом «б» пункта 7.11.1.2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предоставления </w:t>
      </w:r>
      <w:r w:rsidR="00692763" w:rsidRPr="00692763">
        <w:rPr>
          <w:rFonts w:ascii="Times New Roman" w:hAnsi="Times New Roman" w:cs="Times New Roman"/>
          <w:sz w:val="24"/>
          <w:szCs w:val="24"/>
          <w:highlight w:val="yellow"/>
        </w:rPr>
        <w:t>независимой</w:t>
      </w:r>
      <w:r>
        <w:rPr>
          <w:rFonts w:ascii="Times New Roman" w:hAnsi="Times New Roman" w:cs="Times New Roman"/>
          <w:sz w:val="24"/>
          <w:szCs w:val="24"/>
        </w:rPr>
        <w:t xml:space="preserve"> гарантии или иным способом, предусмотренным документацией о закупке.</w:t>
      </w:r>
    </w:p>
    <w:p w:rsidR="00A06F57" w:rsidRDefault="0000315C">
      <w:pPr>
        <w:pStyle w:val="ConsPlusNormal0"/>
        <w:ind w:firstLine="540"/>
        <w:jc w:val="both"/>
      </w:pPr>
      <w:r>
        <w:rPr>
          <w:rFonts w:ascii="Times New Roman" w:hAnsi="Times New Roman" w:cs="Times New Roman"/>
          <w:sz w:val="24"/>
          <w:szCs w:val="24"/>
        </w:rPr>
        <w:t>7.11.2.7. Денежные средства, внесенные в качестве обеспечения заявки на участие в закупке, осуществляемой в соответствии с подпунктом «б» пункта 7.11.1.2 настоящего положения, возвращаются:</w:t>
      </w:r>
    </w:p>
    <w:p w:rsidR="00A06F57" w:rsidRDefault="0000315C">
      <w:pPr>
        <w:pStyle w:val="ConsPlusNormal0"/>
        <w:ind w:firstLine="540"/>
        <w:jc w:val="both"/>
      </w:pPr>
      <w:r>
        <w:rPr>
          <w:rFonts w:ascii="Times New Roman" w:hAnsi="Times New Roman" w:cs="Times New Roman"/>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A06F57" w:rsidRDefault="0000315C">
      <w:pPr>
        <w:pStyle w:val="ConsPlusNormal0"/>
        <w:ind w:firstLine="540"/>
        <w:jc w:val="both"/>
      </w:pPr>
      <w:r>
        <w:rPr>
          <w:rFonts w:ascii="Times New Roman" w:hAnsi="Times New Roman" w:cs="Times New Roman"/>
          <w:sz w:val="24"/>
          <w:szCs w:val="24"/>
        </w:rP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A06F57" w:rsidRDefault="0000315C">
      <w:pPr>
        <w:pStyle w:val="ConsPlusNormal0"/>
        <w:ind w:firstLine="540"/>
        <w:jc w:val="both"/>
      </w:pPr>
      <w:r>
        <w:rPr>
          <w:rFonts w:ascii="Times New Roman" w:hAnsi="Times New Roman" w:cs="Times New Roman"/>
          <w:sz w:val="24"/>
          <w:szCs w:val="24"/>
        </w:rPr>
        <w:t>7.11.2.8. Если в документации о закупке, осуществляемой в соответствии с подпунктом «б» пункта 7.11.1.2 настоящего положения, установлено требование к обеспечению исполнения договора, размер такого обеспечения:</w:t>
      </w:r>
    </w:p>
    <w:p w:rsidR="00A06F57" w:rsidRDefault="0000315C">
      <w:pPr>
        <w:pStyle w:val="ConsPlusNormal0"/>
        <w:ind w:firstLine="540"/>
        <w:jc w:val="both"/>
      </w:pPr>
      <w:r>
        <w:rPr>
          <w:rFonts w:ascii="Times New Roman" w:hAnsi="Times New Roman" w:cs="Times New Roman"/>
          <w:sz w:val="24"/>
          <w:szCs w:val="24"/>
        </w:rPr>
        <w:t>а) не может превышать 5 процентов начальной (максимальной) цены договора (цены лота), если договором не предусмотрена выплата аванса;</w:t>
      </w:r>
    </w:p>
    <w:p w:rsidR="00A06F57" w:rsidRDefault="0000315C">
      <w:pPr>
        <w:pStyle w:val="ConsPlusNormal0"/>
        <w:ind w:firstLine="540"/>
        <w:jc w:val="both"/>
      </w:pPr>
      <w:r>
        <w:rPr>
          <w:rFonts w:ascii="Times New Roman" w:hAnsi="Times New Roman" w:cs="Times New Roman"/>
          <w:sz w:val="24"/>
          <w:szCs w:val="24"/>
        </w:rPr>
        <w:t>б) устанавливается в размере аванса, если договором предусмотрена выплата аванса.</w:t>
      </w:r>
    </w:p>
    <w:p w:rsidR="00A06F57" w:rsidRDefault="0000315C">
      <w:pPr>
        <w:pStyle w:val="ConsPlusNormal0"/>
        <w:ind w:firstLine="540"/>
        <w:jc w:val="both"/>
      </w:pPr>
      <w:r>
        <w:rPr>
          <w:rFonts w:ascii="Times New Roman" w:hAnsi="Times New Roman" w:cs="Times New Roman"/>
          <w:sz w:val="24"/>
          <w:szCs w:val="24"/>
        </w:rPr>
        <w:t xml:space="preserve">7.11.2.9. Если в документации о закупке, осуществляемой в соответствии с подпунктом «б» пункта 7.11.1.2 настоящего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w:t>
      </w:r>
      <w:r w:rsidRPr="00350DD3">
        <w:rPr>
          <w:rFonts w:ascii="Times New Roman" w:hAnsi="Times New Roman" w:cs="Times New Roman"/>
          <w:sz w:val="24"/>
          <w:szCs w:val="24"/>
        </w:rPr>
        <w:t xml:space="preserve">предоставления </w:t>
      </w:r>
      <w:r w:rsidR="00692763" w:rsidRPr="00350DD3">
        <w:rPr>
          <w:rFonts w:ascii="Times New Roman" w:hAnsi="Times New Roman" w:cs="Times New Roman"/>
          <w:sz w:val="24"/>
          <w:szCs w:val="24"/>
        </w:rPr>
        <w:t>независимой</w:t>
      </w:r>
      <w:r w:rsidRPr="00350DD3">
        <w:rPr>
          <w:rFonts w:ascii="Times New Roman" w:hAnsi="Times New Roman" w:cs="Times New Roman"/>
          <w:sz w:val="24"/>
          <w:szCs w:val="24"/>
        </w:rPr>
        <w:t xml:space="preserve"> гарантии</w:t>
      </w:r>
      <w:r>
        <w:rPr>
          <w:rFonts w:ascii="Times New Roman" w:hAnsi="Times New Roman" w:cs="Times New Roman"/>
          <w:sz w:val="24"/>
          <w:szCs w:val="24"/>
        </w:rPr>
        <w:t xml:space="preserve"> или иным способом, предусмотренным документацией о закупке.</w:t>
      </w:r>
    </w:p>
    <w:p w:rsidR="00A06F57" w:rsidRDefault="0000315C">
      <w:pPr>
        <w:pStyle w:val="ConsPlusNormal0"/>
        <w:ind w:firstLine="540"/>
        <w:jc w:val="both"/>
      </w:pPr>
      <w:r>
        <w:rPr>
          <w:rFonts w:ascii="Times New Roman" w:hAnsi="Times New Roman" w:cs="Times New Roman"/>
          <w:sz w:val="24"/>
          <w:szCs w:val="24"/>
        </w:rPr>
        <w:t>7.11.2.10. Срок заключения договора при осуществлении неконкурентной закупки в соответствии с подпунктом «б» пункта 7.11.1.2 настоящего положения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A06F57" w:rsidRDefault="0000315C">
      <w:pPr>
        <w:pStyle w:val="2"/>
        <w:tabs>
          <w:tab w:val="clear" w:pos="1701"/>
          <w:tab w:val="left" w:pos="1080"/>
        </w:tabs>
        <w:ind w:left="0" w:firstLine="720"/>
        <w:jc w:val="both"/>
      </w:pPr>
      <w:bookmarkStart w:id="148" w:name="__RefHeading___Toc90396838"/>
      <w:bookmarkStart w:id="149" w:name="__RefHeading__5491_1129879908"/>
      <w:bookmarkStart w:id="150" w:name="_Toc103698285"/>
      <w:bookmarkEnd w:id="148"/>
      <w:bookmarkEnd w:id="149"/>
      <w:r>
        <w:rPr>
          <w:sz w:val="28"/>
          <w:szCs w:val="28"/>
        </w:rPr>
        <w:t>7.11.3. Особенности участия субъектов малого и среднего предпринимательства в закупках в качестве субподрядчиков (соисполнителей)</w:t>
      </w:r>
      <w:bookmarkEnd w:id="150"/>
    </w:p>
    <w:p w:rsidR="00A06F57" w:rsidRDefault="00A06F57">
      <w:pPr>
        <w:pStyle w:val="ConsPlusNormal0"/>
        <w:ind w:firstLine="540"/>
        <w:jc w:val="both"/>
        <w:rPr>
          <w:rFonts w:ascii="Times New Roman" w:hAnsi="Times New Roman" w:cs="Times New Roman"/>
          <w:sz w:val="24"/>
          <w:szCs w:val="24"/>
        </w:rPr>
      </w:pPr>
    </w:p>
    <w:p w:rsidR="00A06F57" w:rsidRDefault="0000315C">
      <w:pPr>
        <w:pStyle w:val="ConsPlusNormal0"/>
        <w:ind w:firstLine="540"/>
        <w:jc w:val="both"/>
      </w:pPr>
      <w:r>
        <w:rPr>
          <w:rFonts w:ascii="Times New Roman" w:hAnsi="Times New Roman" w:cs="Times New Roman"/>
          <w:sz w:val="24"/>
          <w:szCs w:val="24"/>
        </w:rPr>
        <w:t>7.11.3.1.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A06F57" w:rsidRDefault="0000315C">
      <w:pPr>
        <w:pStyle w:val="ConsPlusNormal0"/>
        <w:ind w:firstLine="540"/>
        <w:jc w:val="both"/>
      </w:pPr>
      <w:r>
        <w:rPr>
          <w:rFonts w:ascii="Times New Roman" w:hAnsi="Times New Roman" w:cs="Times New Roman"/>
          <w:sz w:val="24"/>
          <w:szCs w:val="24"/>
        </w:rPr>
        <w:t>7.11.3.2. План привлечения субподрядчиков (соисполнителей) из числа субъектов малого и среднего предпринимательства содержит следующие сведения:</w:t>
      </w:r>
    </w:p>
    <w:p w:rsidR="00A06F57" w:rsidRDefault="0000315C">
      <w:pPr>
        <w:pStyle w:val="ConsPlusNormal0"/>
        <w:ind w:firstLine="540"/>
        <w:jc w:val="both"/>
      </w:pPr>
      <w:r>
        <w:rPr>
          <w:rFonts w:ascii="Times New Roman" w:hAnsi="Times New Roman" w:cs="Times New Roman"/>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rsidR="00A06F57" w:rsidRDefault="0000315C">
      <w:pPr>
        <w:pStyle w:val="ConsPlusNormal0"/>
        <w:ind w:firstLine="540"/>
        <w:jc w:val="both"/>
      </w:pPr>
      <w:r>
        <w:rPr>
          <w:rFonts w:ascii="Times New Roman" w:hAnsi="Times New Roman" w:cs="Times New Roman"/>
          <w:sz w:val="24"/>
          <w:szCs w:val="24"/>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A06F57" w:rsidRDefault="0000315C">
      <w:pPr>
        <w:pStyle w:val="ConsPlusNormal0"/>
        <w:ind w:firstLine="540"/>
        <w:jc w:val="both"/>
      </w:pPr>
      <w:r>
        <w:rPr>
          <w:rFonts w:ascii="Times New Roman" w:hAnsi="Times New Roman" w:cs="Times New Roman"/>
          <w:sz w:val="24"/>
          <w:szCs w:val="24"/>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A06F57" w:rsidRDefault="0000315C">
      <w:pPr>
        <w:pStyle w:val="ConsPlusNormal0"/>
        <w:ind w:firstLine="540"/>
        <w:jc w:val="both"/>
      </w:pPr>
      <w:r>
        <w:rPr>
          <w:rFonts w:ascii="Times New Roman" w:hAnsi="Times New Roman" w:cs="Times New Roman"/>
          <w:sz w:val="24"/>
          <w:szCs w:val="24"/>
        </w:rPr>
        <w:t>г) цена договора, заключаемого с субъектом малого и среднего предпринимательства - субподрядчиком (соисполнителем).</w:t>
      </w:r>
    </w:p>
    <w:p w:rsidR="00A06F57" w:rsidRDefault="0000315C">
      <w:pPr>
        <w:pStyle w:val="ConsPlusNormal0"/>
        <w:ind w:firstLine="540"/>
        <w:jc w:val="both"/>
      </w:pPr>
      <w:r>
        <w:rPr>
          <w:rFonts w:ascii="Times New Roman" w:hAnsi="Times New Roman" w:cs="Times New Roman"/>
          <w:sz w:val="24"/>
          <w:szCs w:val="24"/>
        </w:rPr>
        <w:t>7.11.3.3. Привлечение к исполнению договора, заключенного по результатам закупки, осуществляемой в соответствии с подпунктом «в» пункта 7.11.1.2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A06F57" w:rsidRDefault="0000315C">
      <w:pPr>
        <w:pStyle w:val="ConsPlusNormal0"/>
        <w:ind w:firstLine="540"/>
        <w:jc w:val="both"/>
      </w:pPr>
      <w:r>
        <w:rPr>
          <w:rFonts w:ascii="Times New Roman" w:hAnsi="Times New Roman" w:cs="Times New Roman"/>
          <w:sz w:val="24"/>
          <w:szCs w:val="24"/>
        </w:rPr>
        <w:t>7.11.3.4. В документацию о закупке, осуществляемой в соответствии с подпунктом «б» пункта 7.11.1.2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A06F57" w:rsidRDefault="0000315C">
      <w:pPr>
        <w:pStyle w:val="ConsPlusNormal0"/>
        <w:ind w:firstLine="540"/>
        <w:jc w:val="both"/>
      </w:pPr>
      <w:r>
        <w:rPr>
          <w:rFonts w:ascii="Times New Roman" w:hAnsi="Times New Roman" w:cs="Times New Roman"/>
          <w:sz w:val="24"/>
          <w:szCs w:val="24"/>
        </w:rPr>
        <w:t>7.11.3.5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A06F57" w:rsidRDefault="0000315C">
      <w:pPr>
        <w:pStyle w:val="2"/>
        <w:tabs>
          <w:tab w:val="clear" w:pos="1701"/>
          <w:tab w:val="left" w:pos="1080"/>
        </w:tabs>
        <w:ind w:left="0" w:firstLine="720"/>
        <w:jc w:val="both"/>
      </w:pPr>
      <w:bookmarkStart w:id="151" w:name="__RefHeading___Toc90396839"/>
      <w:bookmarkStart w:id="152" w:name="__RefHeading__5493_1129879908"/>
      <w:bookmarkStart w:id="153" w:name="_Toc103698286"/>
      <w:bookmarkEnd w:id="151"/>
      <w:bookmarkEnd w:id="152"/>
      <w:r>
        <w:rPr>
          <w:sz w:val="28"/>
          <w:szCs w:val="28"/>
        </w:rPr>
        <w:t>7.11.4. Отчетность заказчиков об участии субъектов малого и среднего предпринимательства в закупках</w:t>
      </w:r>
      <w:bookmarkEnd w:id="153"/>
    </w:p>
    <w:p w:rsidR="00A06F57" w:rsidRDefault="00A06F57">
      <w:pPr>
        <w:pStyle w:val="ConsPlusNormal0"/>
        <w:ind w:firstLine="540"/>
        <w:jc w:val="both"/>
        <w:rPr>
          <w:rFonts w:ascii="Times New Roman" w:hAnsi="Times New Roman" w:cs="Times New Roman"/>
          <w:sz w:val="24"/>
          <w:szCs w:val="24"/>
        </w:rPr>
      </w:pPr>
    </w:p>
    <w:p w:rsidR="00A06F57" w:rsidRDefault="0000315C">
      <w:pPr>
        <w:pStyle w:val="ConsPlusNormal0"/>
        <w:ind w:firstLine="540"/>
        <w:jc w:val="both"/>
      </w:pPr>
      <w:r>
        <w:rPr>
          <w:rFonts w:ascii="Times New Roman" w:hAnsi="Times New Roman" w:cs="Times New Roman"/>
          <w:sz w:val="24"/>
          <w:szCs w:val="24"/>
        </w:rPr>
        <w:t>7.11.4.1. В целях формирования отчетности об участии субъектов малого и среднего предпринимательства в закупках заказчики:</w:t>
      </w:r>
    </w:p>
    <w:p w:rsidR="00A06F57" w:rsidRDefault="0000315C">
      <w:pPr>
        <w:pStyle w:val="ConsPlusNormal0"/>
        <w:ind w:firstLine="540"/>
        <w:jc w:val="both"/>
      </w:pPr>
      <w:bookmarkStart w:id="154" w:name="Par223"/>
      <w:bookmarkEnd w:id="154"/>
      <w:r>
        <w:rPr>
          <w:rFonts w:ascii="Times New Roman" w:hAnsi="Times New Roman" w:cs="Times New Roman"/>
          <w:sz w:val="24"/>
          <w:szCs w:val="24"/>
        </w:rPr>
        <w:t xml:space="preserve">б) составляют годовой отчет о закупке товаров, работ, услуг у субъектов малого и среднего предпринимательства в соответствии с </w:t>
      </w:r>
      <w:hyperlink w:anchor="Par251" w:history="1">
        <w:r>
          <w:rPr>
            <w:rStyle w:val="a5"/>
            <w:rFonts w:ascii="Times New Roman" w:hAnsi="Times New Roman"/>
            <w:sz w:val="24"/>
            <w:szCs w:val="24"/>
          </w:rPr>
          <w:t>требованиями</w:t>
        </w:r>
      </w:hyperlink>
      <w:r>
        <w:rPr>
          <w:rFonts w:ascii="Times New Roman" w:hAnsi="Times New Roman" w:cs="Times New Roman"/>
          <w:sz w:val="24"/>
          <w:szCs w:val="24"/>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и размещают указанный отчет в ЕИСе в срок, не позднее 1 февраля года, следующего за прошедшим календарным годом.</w:t>
      </w:r>
    </w:p>
    <w:p w:rsidR="00A06F57" w:rsidRDefault="0000315C">
      <w:pPr>
        <w:pStyle w:val="ConsPlusNormal0"/>
        <w:ind w:firstLine="540"/>
        <w:jc w:val="both"/>
      </w:pPr>
      <w:r>
        <w:rPr>
          <w:rFonts w:ascii="Times New Roman" w:hAnsi="Times New Roman" w:cs="Times New Roman"/>
          <w:sz w:val="24"/>
          <w:szCs w:val="24"/>
        </w:rPr>
        <w:t>7.11.4.2. Датой составления годового отчета является дата размещения годового отчета в ЕИСе.</w:t>
      </w:r>
    </w:p>
    <w:p w:rsidR="00A06F57" w:rsidRDefault="0000315C">
      <w:pPr>
        <w:pStyle w:val="2"/>
        <w:tabs>
          <w:tab w:val="clear" w:pos="1701"/>
          <w:tab w:val="left" w:pos="1080"/>
        </w:tabs>
        <w:ind w:left="0" w:firstLine="720"/>
        <w:jc w:val="both"/>
      </w:pPr>
      <w:bookmarkStart w:id="155" w:name="__RefHeading___Toc90396840"/>
      <w:bookmarkStart w:id="156" w:name="__RefHeading__5495_1129879908"/>
      <w:bookmarkStart w:id="157" w:name="_Toc103698287"/>
      <w:bookmarkEnd w:id="155"/>
      <w:bookmarkEnd w:id="156"/>
      <w:r>
        <w:rPr>
          <w:sz w:val="28"/>
          <w:szCs w:val="28"/>
        </w:rPr>
        <w:t>7.11.5.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57"/>
    </w:p>
    <w:p w:rsidR="00A06F57" w:rsidRDefault="00A06F57">
      <w:pPr>
        <w:pStyle w:val="ConsPlusNormal0"/>
        <w:jc w:val="both"/>
        <w:rPr>
          <w:rFonts w:ascii="Times New Roman" w:hAnsi="Times New Roman" w:cs="Times New Roman"/>
          <w:sz w:val="24"/>
          <w:szCs w:val="24"/>
        </w:rPr>
      </w:pPr>
    </w:p>
    <w:p w:rsidR="00A06F57" w:rsidRPr="00FE0CF5" w:rsidRDefault="0000315C">
      <w:pPr>
        <w:pStyle w:val="ConsPlusNormal0"/>
        <w:ind w:firstLine="540"/>
        <w:jc w:val="both"/>
      </w:pPr>
      <w:r w:rsidRPr="00FE0CF5">
        <w:rPr>
          <w:rFonts w:ascii="Times New Roman" w:hAnsi="Times New Roman" w:cs="Times New Roman"/>
          <w:sz w:val="24"/>
          <w:szCs w:val="24"/>
        </w:rPr>
        <w:t xml:space="preserve">7.11.5.1.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ar191" w:history="1">
        <w:r w:rsidRPr="00FE0CF5">
          <w:rPr>
            <w:rStyle w:val="a5"/>
            <w:rFonts w:ascii="Times New Roman" w:hAnsi="Times New Roman"/>
            <w:color w:val="auto"/>
            <w:sz w:val="24"/>
            <w:szCs w:val="24"/>
            <w:u w:val="none"/>
          </w:rPr>
          <w:t>пунктом 2 части 8 статьи 3</w:t>
        </w:r>
      </w:hyperlink>
      <w:r w:rsidRPr="00FE0CF5">
        <w:rPr>
          <w:rFonts w:ascii="Times New Roman" w:hAnsi="Times New Roman" w:cs="Times New Roman"/>
          <w:sz w:val="24"/>
          <w:szCs w:val="24"/>
        </w:rPr>
        <w:t xml:space="preserve"> Федерального закона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ar338" w:history="1">
        <w:r w:rsidRPr="00FE0CF5">
          <w:rPr>
            <w:rStyle w:val="a5"/>
            <w:rFonts w:ascii="Times New Roman" w:hAnsi="Times New Roman"/>
            <w:color w:val="auto"/>
            <w:sz w:val="24"/>
            <w:szCs w:val="24"/>
            <w:u w:val="none"/>
          </w:rPr>
          <w:t>статьями 3.2</w:t>
        </w:r>
      </w:hyperlink>
      <w:r w:rsidRPr="00FE0CF5">
        <w:rPr>
          <w:rFonts w:ascii="Times New Roman" w:hAnsi="Times New Roman" w:cs="Times New Roman"/>
          <w:sz w:val="24"/>
          <w:szCs w:val="24"/>
        </w:rPr>
        <w:t xml:space="preserve"> и </w:t>
      </w:r>
      <w:hyperlink w:anchor="Par390" w:history="1">
        <w:r w:rsidRPr="00FE0CF5">
          <w:rPr>
            <w:rStyle w:val="a5"/>
            <w:rFonts w:ascii="Times New Roman" w:hAnsi="Times New Roman"/>
            <w:color w:val="auto"/>
            <w:sz w:val="24"/>
            <w:szCs w:val="24"/>
            <w:u w:val="none"/>
          </w:rPr>
          <w:t>3.3</w:t>
        </w:r>
      </w:hyperlink>
      <w:r w:rsidRPr="00FE0CF5">
        <w:rPr>
          <w:rFonts w:ascii="Times New Roman" w:hAnsi="Times New Roman" w:cs="Times New Roman"/>
          <w:sz w:val="24"/>
          <w:szCs w:val="24"/>
        </w:rPr>
        <w:t xml:space="preserve"> Федерального закона 223-ФЗ и с учетом требований, предусмотренных настоящей статьей.</w:t>
      </w:r>
    </w:p>
    <w:p w:rsidR="00A06F57" w:rsidRDefault="0000315C">
      <w:pPr>
        <w:pStyle w:val="ConsPlusNormal0"/>
        <w:ind w:firstLine="540"/>
        <w:jc w:val="both"/>
      </w:pPr>
      <w:r w:rsidRPr="00FE0CF5">
        <w:rPr>
          <w:rFonts w:ascii="Times New Roman" w:hAnsi="Times New Roman" w:cs="Times New Roman"/>
          <w:sz w:val="24"/>
          <w:szCs w:val="24"/>
        </w:rPr>
        <w:t>7.11.5.2.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w:t>
      </w:r>
      <w:r>
        <w:rPr>
          <w:rFonts w:ascii="Times New Roman" w:hAnsi="Times New Roman" w:cs="Times New Roman"/>
          <w:sz w:val="24"/>
          <w:szCs w:val="24"/>
        </w:rPr>
        <w:t xml:space="preserve"> запроса котировок в электронной форме или запроса предложений в электронной форме.</w:t>
      </w:r>
    </w:p>
    <w:p w:rsidR="00A06F57" w:rsidRDefault="0000315C">
      <w:pPr>
        <w:pStyle w:val="ConsPlusNormal0"/>
        <w:ind w:firstLine="540"/>
        <w:jc w:val="both"/>
      </w:pPr>
      <w:bookmarkStart w:id="158" w:name="Par415"/>
      <w:bookmarkEnd w:id="158"/>
      <w:r>
        <w:rPr>
          <w:rFonts w:ascii="Times New Roman" w:hAnsi="Times New Roman" w:cs="Times New Roman"/>
          <w:sz w:val="24"/>
          <w:szCs w:val="24"/>
        </w:rPr>
        <w:t>7.11.5.3.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A06F57" w:rsidRDefault="0000315C">
      <w:pPr>
        <w:pStyle w:val="ConsPlusNormal0"/>
        <w:ind w:firstLine="540"/>
        <w:jc w:val="both"/>
      </w:pPr>
      <w:r>
        <w:rPr>
          <w:rFonts w:ascii="Times New Roman" w:hAnsi="Times New Roman" w:cs="Times New Roman"/>
          <w:sz w:val="24"/>
          <w:szCs w:val="24"/>
        </w:rPr>
        <w:t>1) конкурса в электронной форме в следующие сроки:</w:t>
      </w:r>
    </w:p>
    <w:p w:rsidR="00A06F57" w:rsidRDefault="0000315C">
      <w:pPr>
        <w:pStyle w:val="ConsPlusNormal0"/>
        <w:ind w:firstLine="540"/>
        <w:jc w:val="both"/>
      </w:pPr>
      <w:r>
        <w:rPr>
          <w:rFonts w:ascii="Times New Roman" w:hAnsi="Times New Roman" w:cs="Times New Roman"/>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A06F57" w:rsidRDefault="0000315C">
      <w:pPr>
        <w:pStyle w:val="ConsPlusNormal0"/>
        <w:ind w:firstLine="540"/>
        <w:jc w:val="both"/>
      </w:pPr>
      <w:r>
        <w:rPr>
          <w:rFonts w:ascii="Times New Roman" w:hAnsi="Times New Roman" w:cs="Times New Roman"/>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A06F57" w:rsidRDefault="0000315C">
      <w:pPr>
        <w:pStyle w:val="ConsPlusNormal0"/>
        <w:ind w:firstLine="540"/>
        <w:jc w:val="both"/>
      </w:pPr>
      <w:r>
        <w:rPr>
          <w:rFonts w:ascii="Times New Roman" w:hAnsi="Times New Roman" w:cs="Times New Roman"/>
          <w:sz w:val="24"/>
          <w:szCs w:val="24"/>
        </w:rPr>
        <w:t>2) аукциона в электронной форме в следующие сроки:</w:t>
      </w:r>
    </w:p>
    <w:p w:rsidR="00A06F57" w:rsidRDefault="0000315C">
      <w:pPr>
        <w:pStyle w:val="ConsPlusNormal0"/>
        <w:ind w:firstLine="540"/>
        <w:jc w:val="both"/>
      </w:pPr>
      <w:r>
        <w:rPr>
          <w:rFonts w:ascii="Times New Roman" w:hAnsi="Times New Roman" w:cs="Times New Roman"/>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A06F57" w:rsidRDefault="0000315C">
      <w:pPr>
        <w:pStyle w:val="ConsPlusNormal0"/>
        <w:ind w:firstLine="540"/>
        <w:jc w:val="both"/>
      </w:pPr>
      <w:r>
        <w:rPr>
          <w:rFonts w:ascii="Times New Roman" w:hAnsi="Times New Roman" w:cs="Times New Roman"/>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A06F57" w:rsidRDefault="0000315C">
      <w:pPr>
        <w:pStyle w:val="ConsPlusNormal0"/>
        <w:ind w:firstLine="540"/>
        <w:jc w:val="both"/>
      </w:pPr>
      <w:r>
        <w:rPr>
          <w:rFonts w:ascii="Times New Roman" w:hAnsi="Times New Roman" w:cs="Times New Roman"/>
          <w:sz w:val="24"/>
          <w:szCs w:val="24"/>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A06F57" w:rsidRDefault="0000315C">
      <w:pPr>
        <w:pStyle w:val="ConsPlusNormal0"/>
        <w:ind w:firstLine="540"/>
        <w:jc w:val="both"/>
      </w:pPr>
      <w:r>
        <w:rPr>
          <w:rFonts w:ascii="Times New Roman" w:hAnsi="Times New Roman" w:cs="Times New Roman"/>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A06F57" w:rsidRDefault="0000315C">
      <w:pPr>
        <w:pStyle w:val="ConsPlusNormal0"/>
        <w:ind w:firstLine="540"/>
        <w:jc w:val="both"/>
      </w:pPr>
      <w:bookmarkStart w:id="159" w:name="Par424"/>
      <w:bookmarkEnd w:id="159"/>
      <w:r>
        <w:rPr>
          <w:rFonts w:ascii="Times New Roman" w:hAnsi="Times New Roman" w:cs="Times New Roman"/>
          <w:sz w:val="24"/>
          <w:szCs w:val="24"/>
        </w:rPr>
        <w:t>7.11.5.4.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A06F57" w:rsidRDefault="0000315C">
      <w:pPr>
        <w:pStyle w:val="ConsPlusNormal0"/>
        <w:ind w:firstLine="540"/>
        <w:jc w:val="both"/>
      </w:pPr>
      <w:bookmarkStart w:id="160" w:name="Par425"/>
      <w:bookmarkEnd w:id="160"/>
      <w:r>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06F57" w:rsidRDefault="0000315C">
      <w:pPr>
        <w:pStyle w:val="ConsPlusNormal0"/>
        <w:ind w:firstLine="540"/>
        <w:jc w:val="both"/>
      </w:pPr>
      <w:bookmarkStart w:id="161" w:name="Par426"/>
      <w:bookmarkEnd w:id="161"/>
      <w:r>
        <w:rPr>
          <w:rFonts w:ascii="Times New Roman" w:hAnsi="Times New Roman" w:cs="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06F57" w:rsidRDefault="0000315C">
      <w:pPr>
        <w:pStyle w:val="ConsPlusNormal0"/>
        <w:ind w:firstLine="540"/>
        <w:jc w:val="both"/>
      </w:pPr>
      <w:r>
        <w:rPr>
          <w:rFonts w:ascii="Times New Roman" w:hAnsi="Times New Roman" w:cs="Times New Roman"/>
          <w:sz w:val="24"/>
          <w:szCs w:val="24"/>
        </w:rPr>
        <w:t>3) рассмотрение и оценка заказчиком поданных участниками конкурса в электронной форме заявок на участие в таком конкурсе;</w:t>
      </w:r>
    </w:p>
    <w:p w:rsidR="00A06F57" w:rsidRDefault="0000315C">
      <w:pPr>
        <w:pStyle w:val="ConsPlusNormal0"/>
        <w:ind w:firstLine="540"/>
        <w:jc w:val="both"/>
      </w:pPr>
      <w:bookmarkStart w:id="162" w:name="Par430"/>
      <w:bookmarkEnd w:id="162"/>
      <w:r>
        <w:rPr>
          <w:rFonts w:ascii="Times New Roman" w:hAnsi="Times New Roman" w:cs="Times New Roman"/>
          <w:sz w:val="24"/>
          <w:szCs w:val="24"/>
        </w:rPr>
        <w:t>4) сопоставление дополнительных ценовых предложений участников конкурса в электронной форме о снижении цены договора.</w:t>
      </w:r>
    </w:p>
    <w:p w:rsidR="00A06F57" w:rsidRDefault="0000315C">
      <w:pPr>
        <w:pStyle w:val="ConsPlusNormal0"/>
        <w:ind w:firstLine="540"/>
        <w:jc w:val="both"/>
      </w:pPr>
      <w:r>
        <w:rPr>
          <w:rFonts w:ascii="Times New Roman" w:hAnsi="Times New Roman" w:cs="Times New Roman"/>
          <w:sz w:val="24"/>
          <w:szCs w:val="24"/>
        </w:rPr>
        <w:t>7.11.5.5. При включении в конкурс в электронной форме этапов, указанных в пункте 7.11.5.4 настоящего положения, должны соблюдаться следующие правила:</w:t>
      </w:r>
    </w:p>
    <w:p w:rsidR="00A06F57" w:rsidRDefault="0000315C">
      <w:pPr>
        <w:pStyle w:val="ConsPlusNormal0"/>
        <w:ind w:firstLine="540"/>
        <w:jc w:val="both"/>
      </w:pPr>
      <w:r>
        <w:rPr>
          <w:rFonts w:ascii="Times New Roman" w:hAnsi="Times New Roman" w:cs="Times New Roman"/>
          <w:sz w:val="24"/>
          <w:szCs w:val="24"/>
        </w:rPr>
        <w:t>1) каждый этап конкурса в электронной форме может быть включен в него однократно;</w:t>
      </w:r>
    </w:p>
    <w:p w:rsidR="00A06F57" w:rsidRDefault="0000315C">
      <w:pPr>
        <w:pStyle w:val="ConsPlusNormal0"/>
        <w:ind w:firstLine="540"/>
        <w:jc w:val="both"/>
      </w:pPr>
      <w:r>
        <w:rPr>
          <w:rFonts w:ascii="Times New Roman" w:hAnsi="Times New Roman" w:cs="Times New Roman"/>
          <w:sz w:val="24"/>
          <w:szCs w:val="24"/>
        </w:rPr>
        <w:t>2) не допускается одновременное включение в конкурс в электронной форме этапов, предусмотренных подпунктами 1 и 2 настоящего пункта;</w:t>
      </w:r>
    </w:p>
    <w:p w:rsidR="00A06F57" w:rsidRDefault="0000315C">
      <w:pPr>
        <w:pStyle w:val="ConsPlusNormal0"/>
        <w:ind w:firstLine="540"/>
        <w:jc w:val="both"/>
      </w:pPr>
      <w:r>
        <w:rPr>
          <w:rFonts w:ascii="Times New Roman" w:hAnsi="Times New Roman" w:cs="Times New Roman"/>
          <w:sz w:val="24"/>
          <w:szCs w:val="24"/>
        </w:rPr>
        <w:t>3) в документации о конкурентной закупке должны быть установлены сроки проведения каждого этапа конкурса в электронной форме;</w:t>
      </w:r>
    </w:p>
    <w:p w:rsidR="00A06F57" w:rsidRDefault="0000315C">
      <w:pPr>
        <w:pStyle w:val="ConsPlusNormal0"/>
        <w:ind w:firstLine="540"/>
        <w:jc w:val="both"/>
      </w:pPr>
      <w:r>
        <w:rPr>
          <w:rFonts w:ascii="Times New Roman" w:hAnsi="Times New Roman" w:cs="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A06F57" w:rsidRDefault="0000315C">
      <w:pPr>
        <w:pStyle w:val="ConsPlusNormal0"/>
        <w:ind w:firstLine="540"/>
        <w:jc w:val="both"/>
      </w:pPr>
      <w:r>
        <w:rPr>
          <w:rFonts w:ascii="Times New Roman" w:hAnsi="Times New Roman" w:cs="Times New Roman"/>
          <w:sz w:val="24"/>
          <w:szCs w:val="24"/>
        </w:rPr>
        <w:t>5) если конкурс в электронной форме включает в себя этапы, предусмотренные подпунктами 1 и 2 настоящего пункта,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подпункта 3 настоящего пункта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A06F57" w:rsidRDefault="0000315C">
      <w:pPr>
        <w:pStyle w:val="ConsPlusNormal0"/>
        <w:ind w:firstLine="540"/>
        <w:jc w:val="both"/>
      </w:pPr>
      <w:r>
        <w:rPr>
          <w:rFonts w:ascii="Times New Roman" w:hAnsi="Times New Roman" w:cs="Times New Roman"/>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7.11.5.4 настоящего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2" w:history="1">
        <w:r>
          <w:rPr>
            <w:rStyle w:val="a5"/>
            <w:rFonts w:ascii="Times New Roman" w:hAnsi="Times New Roman"/>
            <w:sz w:val="24"/>
            <w:szCs w:val="24"/>
          </w:rPr>
          <w:t>закона</w:t>
        </w:r>
      </w:hyperlink>
      <w:r>
        <w:rPr>
          <w:rFonts w:ascii="Times New Roman" w:hAnsi="Times New Roman" w:cs="Times New Roman"/>
          <w:sz w:val="24"/>
          <w:szCs w:val="24"/>
        </w:rPr>
        <w:t xml:space="preserve"> от 29 июля 2004 года N 98-ФЗ «О коммерческой тайне»;</w:t>
      </w:r>
    </w:p>
    <w:p w:rsidR="00A06F57" w:rsidRDefault="0000315C">
      <w:pPr>
        <w:pStyle w:val="ConsPlusNormal0"/>
        <w:ind w:firstLine="540"/>
        <w:jc w:val="both"/>
      </w:pPr>
      <w:r>
        <w:rPr>
          <w:rFonts w:ascii="Times New Roman" w:hAnsi="Times New Roman" w:cs="Times New Roman"/>
          <w:sz w:val="24"/>
          <w:szCs w:val="24"/>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7.11.5.4 настоящего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A06F57" w:rsidRDefault="0000315C">
      <w:pPr>
        <w:pStyle w:val="ConsPlusNormal0"/>
        <w:ind w:firstLine="540"/>
        <w:jc w:val="both"/>
      </w:pPr>
      <w:r>
        <w:rPr>
          <w:rFonts w:ascii="Times New Roman" w:hAnsi="Times New Roman" w:cs="Times New Roman"/>
          <w:sz w:val="24"/>
          <w:szCs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w:t>
      </w:r>
      <w:hyperlink w:anchor="Par350" w:history="1">
        <w:r>
          <w:rPr>
            <w:rStyle w:val="a5"/>
            <w:rFonts w:ascii="Times New Roman" w:hAnsi="Times New Roman"/>
            <w:sz w:val="24"/>
            <w:szCs w:val="24"/>
          </w:rPr>
          <w:t>законом</w:t>
        </w:r>
      </w:hyperlink>
      <w:r>
        <w:rPr>
          <w:rFonts w:ascii="Times New Roman" w:hAnsi="Times New Roman" w:cs="Times New Roman"/>
          <w:sz w:val="24"/>
          <w:szCs w:val="24"/>
        </w:rPr>
        <w:t xml:space="preserve"> 223-ФЗ для подачи заявки;</w:t>
      </w:r>
    </w:p>
    <w:p w:rsidR="00A06F57" w:rsidRDefault="0000315C">
      <w:pPr>
        <w:pStyle w:val="ConsPlusNormal0"/>
        <w:ind w:firstLine="540"/>
        <w:jc w:val="both"/>
      </w:pPr>
      <w:bookmarkStart w:id="163" w:name="Par447"/>
      <w:bookmarkEnd w:id="163"/>
      <w:r>
        <w:rPr>
          <w:rFonts w:ascii="Times New Roman" w:hAnsi="Times New Roman" w:cs="Times New Roman"/>
          <w:sz w:val="24"/>
          <w:szCs w:val="24"/>
        </w:rPr>
        <w:t>10) если конкурс в электронной форме включает этап, предусмотренный подпунктом 5 пункта 7.11.5.4 настоящего положения:</w:t>
      </w:r>
    </w:p>
    <w:p w:rsidR="00A06F57" w:rsidRDefault="0000315C">
      <w:pPr>
        <w:pStyle w:val="ConsPlusNormal0"/>
        <w:ind w:firstLine="540"/>
        <w:jc w:val="both"/>
      </w:pPr>
      <w:r>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A06F57" w:rsidRDefault="0000315C">
      <w:pPr>
        <w:pStyle w:val="ConsPlusNormal0"/>
        <w:ind w:firstLine="540"/>
        <w:jc w:val="both"/>
      </w:pPr>
      <w:r>
        <w:rPr>
          <w:rFonts w:ascii="Times New Roman" w:hAnsi="Times New Roman" w:cs="Times New Roman"/>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A06F57" w:rsidRDefault="0000315C">
      <w:pPr>
        <w:pStyle w:val="ConsPlusNormal0"/>
        <w:ind w:firstLine="540"/>
        <w:jc w:val="both"/>
      </w:pPr>
      <w:r>
        <w:rPr>
          <w:rFonts w:ascii="Times New Roman" w:hAnsi="Times New Roman" w:cs="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A06F57" w:rsidRDefault="0000315C">
      <w:pPr>
        <w:pStyle w:val="ConsPlusNormal0"/>
        <w:ind w:firstLine="540"/>
        <w:jc w:val="both"/>
      </w:pPr>
      <w:bookmarkStart w:id="164" w:name="Par453"/>
      <w:bookmarkEnd w:id="164"/>
      <w:r>
        <w:rPr>
          <w:rFonts w:ascii="Times New Roman" w:hAnsi="Times New Roman" w:cs="Times New Roman"/>
          <w:sz w:val="24"/>
          <w:szCs w:val="24"/>
        </w:rPr>
        <w:t>7.11.5.6. Аукцион в электронной форме включает в себя порядок подачи его участниками предложений о цене договора с учетом следующих требований:</w:t>
      </w:r>
    </w:p>
    <w:p w:rsidR="00A06F57" w:rsidRDefault="0000315C">
      <w:pPr>
        <w:pStyle w:val="ConsPlusNormal0"/>
        <w:ind w:firstLine="540"/>
        <w:jc w:val="both"/>
      </w:pPr>
      <w:r>
        <w:rPr>
          <w:rFonts w:ascii="Times New Roman" w:hAnsi="Times New Roman" w:cs="Times New Roman"/>
          <w:sz w:val="24"/>
          <w:szCs w:val="24"/>
        </w:rPr>
        <w:t>1) "шаг аукциона" составляет от 0,5 процента до пяти процентов начальной (максимальной) цены договора;</w:t>
      </w:r>
    </w:p>
    <w:p w:rsidR="00A06F57" w:rsidRDefault="0000315C">
      <w:pPr>
        <w:pStyle w:val="ConsPlusNormal0"/>
        <w:ind w:firstLine="540"/>
        <w:jc w:val="both"/>
      </w:pPr>
      <w:r>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A06F57" w:rsidRDefault="0000315C">
      <w:pPr>
        <w:pStyle w:val="ConsPlusNormal0"/>
        <w:ind w:firstLine="540"/>
        <w:jc w:val="both"/>
      </w:pPr>
      <w:r>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06F57" w:rsidRDefault="0000315C">
      <w:pPr>
        <w:pStyle w:val="ConsPlusNormal0"/>
        <w:ind w:firstLine="540"/>
        <w:jc w:val="both"/>
      </w:pPr>
      <w:r>
        <w:rPr>
          <w:rFonts w:ascii="Times New Roman" w:hAnsi="Times New Roman" w:cs="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06F57" w:rsidRDefault="0000315C">
      <w:pPr>
        <w:pStyle w:val="ConsPlusNormal0"/>
        <w:ind w:firstLine="540"/>
        <w:jc w:val="both"/>
      </w:pPr>
      <w:r>
        <w:rPr>
          <w:rFonts w:ascii="Times New Roman" w:hAnsi="Times New Roman" w:cs="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A06F57" w:rsidRDefault="0000315C">
      <w:pPr>
        <w:pStyle w:val="ConsPlusNormal0"/>
        <w:ind w:firstLine="540"/>
        <w:jc w:val="both"/>
      </w:pPr>
      <w:bookmarkStart w:id="165" w:name="Par459"/>
      <w:bookmarkEnd w:id="165"/>
      <w:r>
        <w:rPr>
          <w:rFonts w:ascii="Times New Roman" w:hAnsi="Times New Roman" w:cs="Times New Roman"/>
          <w:sz w:val="24"/>
          <w:szCs w:val="24"/>
        </w:rPr>
        <w:t>7.11.5.7. В течение одного часа после окончания срока подачи в соответствии с подпунктом 10 пункта 7.11.5.5 настоящего положения дополнительных ценовых предложений, а также в течение одного часа после окончания подачи в соответствии с пунктом 7.11.5.6 настоящего положения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A06F57" w:rsidRDefault="0000315C">
      <w:pPr>
        <w:pStyle w:val="ConsPlusNormal0"/>
        <w:ind w:firstLine="540"/>
        <w:jc w:val="both"/>
      </w:pPr>
      <w:r>
        <w:rPr>
          <w:rFonts w:ascii="Times New Roman" w:hAnsi="Times New Roman" w:cs="Times New Roman"/>
          <w:sz w:val="24"/>
          <w:szCs w:val="24"/>
        </w:rPr>
        <w:t>7.11.5.8.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A06F57" w:rsidRDefault="0000315C">
      <w:pPr>
        <w:pStyle w:val="ConsPlusNormal0"/>
        <w:ind w:firstLine="540"/>
        <w:jc w:val="both"/>
      </w:pPr>
      <w:r>
        <w:rPr>
          <w:rFonts w:ascii="Times New Roman" w:hAnsi="Times New Roman" w:cs="Times New Roman"/>
          <w:sz w:val="24"/>
          <w:szCs w:val="24"/>
        </w:rPr>
        <w:t>7.11.5.9.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действующим законодательством РФ и принятыми во исполнение его нормативными правовыми актами, и дополнительными требованиями, установленными Правительством РФ в соответствии с действующим законодательством РФ и принятыми во исполнение его нормативными правовыми актами.</w:t>
      </w:r>
    </w:p>
    <w:p w:rsidR="00A06F57" w:rsidRDefault="0000315C">
      <w:pPr>
        <w:pStyle w:val="ConsPlusNormal0"/>
        <w:ind w:firstLine="540"/>
        <w:jc w:val="both"/>
      </w:pPr>
      <w:r>
        <w:rPr>
          <w:rFonts w:ascii="Times New Roman" w:hAnsi="Times New Roman" w:cs="Times New Roman"/>
          <w:sz w:val="24"/>
          <w:szCs w:val="24"/>
        </w:rPr>
        <w:t>Перечень операторов, обеспечивающих проведение конкурентных закупок с участием субъектов МСП, утверждается Правительством РФ.</w:t>
      </w:r>
    </w:p>
    <w:p w:rsidR="00A06F57" w:rsidRPr="00350DD3" w:rsidRDefault="0000315C">
      <w:pPr>
        <w:pStyle w:val="ConsPlusNormal0"/>
        <w:ind w:firstLine="540"/>
        <w:jc w:val="both"/>
      </w:pPr>
      <w:r>
        <w:rPr>
          <w:rFonts w:ascii="Times New Roman" w:hAnsi="Times New Roman" w:cs="Times New Roman"/>
          <w:sz w:val="24"/>
          <w:szCs w:val="24"/>
        </w:rPr>
        <w:t xml:space="preserve">7.11.5.10.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w:t>
      </w:r>
      <w:r w:rsidRPr="00350DD3">
        <w:rPr>
          <w:rFonts w:ascii="Times New Roman" w:hAnsi="Times New Roman" w:cs="Times New Roman"/>
          <w:sz w:val="24"/>
          <w:szCs w:val="24"/>
        </w:rPr>
        <w:t xml:space="preserve">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92763" w:rsidRPr="00350DD3">
        <w:rPr>
          <w:rFonts w:ascii="Times New Roman" w:hAnsi="Times New Roman" w:cs="Times New Roman"/>
          <w:sz w:val="24"/>
          <w:szCs w:val="24"/>
        </w:rPr>
        <w:t>независим</w:t>
      </w:r>
      <w:r w:rsidRPr="00350DD3">
        <w:rPr>
          <w:rFonts w:ascii="Times New Roman" w:hAnsi="Times New Roman" w:cs="Times New Roman"/>
          <w:sz w:val="24"/>
          <w:szCs w:val="24"/>
        </w:rPr>
        <w:t>ой гарантии. Выбор способа обеспечения заявки на участие в такой закупке осуществляется участником такой закупки.</w:t>
      </w:r>
    </w:p>
    <w:p w:rsidR="00A06F57" w:rsidRDefault="0000315C">
      <w:pPr>
        <w:pStyle w:val="ConsPlusNormal0"/>
        <w:ind w:firstLine="540"/>
        <w:jc w:val="both"/>
      </w:pPr>
      <w:r w:rsidRPr="00350DD3">
        <w:rPr>
          <w:rFonts w:ascii="Times New Roman" w:hAnsi="Times New Roman" w:cs="Times New Roman"/>
          <w:sz w:val="24"/>
          <w:szCs w:val="24"/>
        </w:rPr>
        <w:t>7.11.5.11. При осуществлении конкурентной закупки с участием субъектов малого и среднего предпринимательства денежные</w:t>
      </w:r>
      <w:r>
        <w:rPr>
          <w:rFonts w:ascii="Times New Roman" w:hAnsi="Times New Roman" w:cs="Times New Roman"/>
          <w:sz w:val="24"/>
          <w:szCs w:val="24"/>
        </w:rPr>
        <w:t xml:space="preserve">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3" w:history="1">
        <w:r>
          <w:rPr>
            <w:rStyle w:val="a5"/>
            <w:rFonts w:ascii="Times New Roman" w:hAnsi="Times New Roman"/>
            <w:sz w:val="24"/>
            <w:szCs w:val="24"/>
          </w:rPr>
          <w:t>перечень</w:t>
        </w:r>
      </w:hyperlink>
      <w:r>
        <w:rPr>
          <w:rFonts w:ascii="Times New Roman" w:hAnsi="Times New Roman" w:cs="Times New Roman"/>
          <w:sz w:val="24"/>
          <w:szCs w:val="24"/>
        </w:rPr>
        <w:t>,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A06F57" w:rsidRDefault="0000315C">
      <w:pPr>
        <w:pStyle w:val="ConsPlusNormal0"/>
        <w:ind w:firstLine="540"/>
        <w:jc w:val="both"/>
      </w:pPr>
      <w:r>
        <w:rPr>
          <w:rFonts w:ascii="Times New Roman" w:hAnsi="Times New Roman" w:cs="Times New Roman"/>
          <w:sz w:val="24"/>
          <w:szCs w:val="24"/>
        </w:rPr>
        <w:t>7.11.5.12.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A06F57" w:rsidRDefault="0000315C">
      <w:pPr>
        <w:pStyle w:val="ConsPlusNormal0"/>
        <w:ind w:firstLine="540"/>
        <w:jc w:val="both"/>
      </w:pPr>
      <w:r>
        <w:rPr>
          <w:rFonts w:ascii="Times New Roman" w:hAnsi="Times New Roman" w:cs="Times New Roman"/>
          <w:sz w:val="24"/>
          <w:szCs w:val="24"/>
        </w:rPr>
        <w:t>7.11.5.13.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7.11.5.12. Настоящего положения.</w:t>
      </w:r>
    </w:p>
    <w:p w:rsidR="00A06F57" w:rsidRDefault="0000315C">
      <w:pPr>
        <w:pStyle w:val="ConsPlusNormal0"/>
        <w:ind w:firstLine="540"/>
        <w:jc w:val="both"/>
      </w:pPr>
      <w:r>
        <w:rPr>
          <w:rFonts w:ascii="Times New Roman" w:hAnsi="Times New Roman" w:cs="Times New Roman"/>
          <w:sz w:val="24"/>
          <w:szCs w:val="24"/>
        </w:rPr>
        <w:t>7.11.5.14.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A06F57" w:rsidRDefault="0000315C">
      <w:pPr>
        <w:pStyle w:val="ConsPlusNormal0"/>
        <w:ind w:firstLine="540"/>
        <w:jc w:val="both"/>
      </w:pPr>
      <w:r>
        <w:rPr>
          <w:rFonts w:ascii="Times New Roman" w:hAnsi="Times New Roman" w:cs="Times New Roman"/>
          <w:sz w:val="24"/>
          <w:szCs w:val="24"/>
        </w:rPr>
        <w:t xml:space="preserve">7.11.5.15. Субъекты малого и среднего предпринимательства получают аккредитацию на электронной площадке в порядке, установленном Федеральным </w:t>
      </w:r>
      <w:hyperlink r:id="rId24" w:history="1">
        <w:r>
          <w:rPr>
            <w:rStyle w:val="a5"/>
            <w:rFonts w:ascii="Times New Roman" w:hAnsi="Times New Roman"/>
            <w:sz w:val="24"/>
            <w:szCs w:val="24"/>
          </w:rPr>
          <w:t>законом</w:t>
        </w:r>
      </w:hyperlink>
      <w:r>
        <w:rPr>
          <w:rFonts w:ascii="Times New Roman" w:hAnsi="Times New Roman" w:cs="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A06F57" w:rsidRDefault="0000315C">
      <w:pPr>
        <w:pStyle w:val="ConsPlusNormal0"/>
        <w:ind w:firstLine="540"/>
        <w:jc w:val="both"/>
      </w:pPr>
      <w:r>
        <w:rPr>
          <w:rFonts w:ascii="Times New Roman" w:hAnsi="Times New Roman" w:cs="Times New Roman"/>
          <w:sz w:val="24"/>
          <w:szCs w:val="24"/>
        </w:rPr>
        <w:t>7.11.5.16. В документации о конкурентной закупке заказчик вправе установить обязанность представления следующих информации и документов:</w:t>
      </w:r>
    </w:p>
    <w:p w:rsidR="00A06F57" w:rsidRDefault="0000315C">
      <w:pPr>
        <w:pStyle w:val="ConsPlusNormal0"/>
        <w:ind w:firstLine="540"/>
        <w:jc w:val="both"/>
      </w:pPr>
      <w:bookmarkStart w:id="166" w:name="Par482"/>
      <w:bookmarkEnd w:id="166"/>
      <w:r>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A06F57" w:rsidRDefault="0000315C">
      <w:pPr>
        <w:pStyle w:val="ConsPlusNormal0"/>
        <w:ind w:firstLine="540"/>
        <w:jc w:val="both"/>
      </w:pPr>
      <w:r>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A06F57" w:rsidRDefault="0000315C">
      <w:pPr>
        <w:pStyle w:val="ConsPlusNormal0"/>
        <w:ind w:firstLine="540"/>
        <w:jc w:val="both"/>
      </w:pPr>
      <w:r>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06F57" w:rsidRDefault="0000315C">
      <w:pPr>
        <w:pStyle w:val="ConsPlusNormal0"/>
        <w:ind w:firstLine="540"/>
        <w:jc w:val="both"/>
      </w:pPr>
      <w:r>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06F57" w:rsidRDefault="0000315C">
      <w:pPr>
        <w:pStyle w:val="ConsPlusNormal0"/>
        <w:ind w:firstLine="540"/>
        <w:jc w:val="both"/>
      </w:pPr>
      <w:r>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A06F57" w:rsidRDefault="0000315C">
      <w:pPr>
        <w:pStyle w:val="ConsPlusNormal0"/>
        <w:ind w:firstLine="540"/>
        <w:jc w:val="both"/>
      </w:pPr>
      <w:r>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A06F57" w:rsidRDefault="0000315C">
      <w:pPr>
        <w:pStyle w:val="ConsPlusNormal0"/>
        <w:ind w:firstLine="540"/>
        <w:jc w:val="both"/>
      </w:pPr>
      <w:r>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A06F57" w:rsidRPr="00FE0CF5" w:rsidRDefault="0000315C">
      <w:pPr>
        <w:pStyle w:val="ConsPlusNormal0"/>
        <w:ind w:firstLine="540"/>
        <w:jc w:val="both"/>
      </w:pPr>
      <w:r>
        <w:rPr>
          <w:rFonts w:ascii="Times New Roman" w:hAnsi="Times New Roman" w:cs="Times New Roman"/>
          <w:sz w:val="24"/>
          <w:szCs w:val="24"/>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w:t>
      </w:r>
      <w:r w:rsidRPr="00FE0CF5">
        <w:rPr>
          <w:rFonts w:ascii="Times New Roman" w:hAnsi="Times New Roman" w:cs="Times New Roman"/>
          <w:sz w:val="24"/>
          <w:szCs w:val="24"/>
        </w:rPr>
        <w:t xml:space="preserve">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строкой </w:t>
      </w:r>
      <w:hyperlink w:anchor="Par500" w:history="1">
        <w:r w:rsidRPr="00FE0CF5">
          <w:rPr>
            <w:rStyle w:val="a5"/>
            <w:rFonts w:ascii="Times New Roman" w:hAnsi="Times New Roman"/>
            <w:color w:val="auto"/>
            <w:sz w:val="24"/>
            <w:szCs w:val="24"/>
            <w:u w:val="none"/>
          </w:rPr>
          <w:t>"е" подпункта</w:t>
        </w:r>
      </w:hyperlink>
      <w:r w:rsidRPr="00FE0CF5">
        <w:rPr>
          <w:rFonts w:ascii="Times New Roman" w:hAnsi="Times New Roman" w:cs="Times New Roman"/>
          <w:sz w:val="24"/>
          <w:szCs w:val="24"/>
        </w:rPr>
        <w:t xml:space="preserve"> 9 настоящего пункта;</w:t>
      </w:r>
    </w:p>
    <w:p w:rsidR="00A06F57" w:rsidRPr="00FE0CF5" w:rsidRDefault="0000315C">
      <w:pPr>
        <w:pStyle w:val="ConsPlusNormal0"/>
        <w:ind w:firstLine="540"/>
        <w:jc w:val="both"/>
      </w:pPr>
      <w:r w:rsidRPr="00FE0CF5">
        <w:rPr>
          <w:rFonts w:ascii="Times New Roman"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A06F57" w:rsidRPr="00FE0CF5" w:rsidRDefault="0000315C">
      <w:pPr>
        <w:pStyle w:val="ConsPlusNormal0"/>
        <w:ind w:firstLine="540"/>
        <w:jc w:val="both"/>
      </w:pPr>
      <w:r w:rsidRPr="00FE0CF5">
        <w:rPr>
          <w:rFonts w:ascii="Times New Roman" w:hAnsi="Times New Roman" w:cs="Times New Roman"/>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A06F57" w:rsidRPr="00FE0CF5" w:rsidRDefault="0000315C">
      <w:pPr>
        <w:pStyle w:val="ConsPlusNormal0"/>
        <w:ind w:firstLine="540"/>
        <w:jc w:val="both"/>
      </w:pPr>
      <w:r w:rsidRPr="00FE0CF5">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A06F57" w:rsidRPr="00350DD3" w:rsidRDefault="0000315C">
      <w:pPr>
        <w:pStyle w:val="ConsPlusNormal0"/>
        <w:ind w:firstLine="540"/>
        <w:jc w:val="both"/>
      </w:pPr>
      <w:r w:rsidRPr="00350DD3">
        <w:rPr>
          <w:rFonts w:ascii="Times New Roman" w:hAnsi="Times New Roman" w:cs="Times New Roman"/>
          <w:sz w:val="24"/>
          <w:szCs w:val="24"/>
        </w:rPr>
        <w:t xml:space="preserve">б) </w:t>
      </w:r>
      <w:r w:rsidR="009C2729" w:rsidRPr="00350DD3">
        <w:rPr>
          <w:rFonts w:ascii="Times New Roman" w:hAnsi="Times New Roman" w:cs="Times New Roman"/>
          <w:sz w:val="24"/>
          <w:szCs w:val="24"/>
        </w:rPr>
        <w:t>независима</w:t>
      </w:r>
      <w:r w:rsidRPr="00350DD3">
        <w:rPr>
          <w:rFonts w:ascii="Times New Roman" w:hAnsi="Times New Roman" w:cs="Times New Roman"/>
          <w:sz w:val="24"/>
          <w:szCs w:val="24"/>
        </w:rPr>
        <w:t xml:space="preserve">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9C2729" w:rsidRPr="00350DD3">
        <w:rPr>
          <w:rFonts w:ascii="Times New Roman" w:hAnsi="Times New Roman" w:cs="Times New Roman"/>
          <w:sz w:val="24"/>
          <w:szCs w:val="24"/>
        </w:rPr>
        <w:t>независим</w:t>
      </w:r>
      <w:r w:rsidRPr="00350DD3">
        <w:rPr>
          <w:rFonts w:ascii="Times New Roman" w:hAnsi="Times New Roman" w:cs="Times New Roman"/>
          <w:sz w:val="24"/>
          <w:szCs w:val="24"/>
        </w:rPr>
        <w:t>ая гарантия;</w:t>
      </w:r>
    </w:p>
    <w:p w:rsidR="00A06F57" w:rsidRPr="00FE0CF5" w:rsidRDefault="0000315C">
      <w:pPr>
        <w:pStyle w:val="ConsPlusNormal0"/>
        <w:ind w:firstLine="540"/>
        <w:jc w:val="both"/>
      </w:pPr>
      <w:bookmarkStart w:id="167" w:name="Par494"/>
      <w:bookmarkEnd w:id="167"/>
      <w:r w:rsidRPr="00350DD3">
        <w:rPr>
          <w:rFonts w:ascii="Times New Roman" w:hAnsi="Times New Roman" w:cs="Times New Roman"/>
          <w:sz w:val="24"/>
          <w:szCs w:val="24"/>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FE0CF5">
        <w:rPr>
          <w:rFonts w:ascii="Times New Roman" w:hAnsi="Times New Roman" w:cs="Times New Roman"/>
          <w:sz w:val="24"/>
          <w:szCs w:val="24"/>
        </w:rPr>
        <w:t>:</w:t>
      </w:r>
    </w:p>
    <w:p w:rsidR="00A06F57" w:rsidRPr="00FE0CF5" w:rsidRDefault="0000315C">
      <w:pPr>
        <w:pStyle w:val="ConsPlusNormal0"/>
        <w:ind w:firstLine="540"/>
        <w:jc w:val="both"/>
      </w:pPr>
      <w:r w:rsidRPr="00FE0CF5">
        <w:rPr>
          <w:rFonts w:ascii="Times New Roman" w:hAnsi="Times New Roman" w:cs="Times New Roman"/>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5" w:history="1">
        <w:r w:rsidRPr="00FE0CF5">
          <w:rPr>
            <w:rStyle w:val="a5"/>
            <w:rFonts w:ascii="Times New Roman" w:hAnsi="Times New Roman"/>
            <w:color w:val="auto"/>
            <w:sz w:val="24"/>
            <w:szCs w:val="24"/>
            <w:u w:val="none"/>
          </w:rPr>
          <w:t>Кодексом</w:t>
        </w:r>
      </w:hyperlink>
      <w:r w:rsidRPr="00FE0CF5">
        <w:rPr>
          <w:rFonts w:ascii="Times New Roman" w:hAnsi="Times New Roman" w:cs="Times New Roman"/>
          <w:sz w:val="24"/>
          <w:szCs w:val="24"/>
        </w:rPr>
        <w:t xml:space="preserve"> Российской Федерации об административных правонарушениях;</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FE0CF5">
          <w:rPr>
            <w:rStyle w:val="a5"/>
            <w:rFonts w:ascii="Times New Roman" w:hAnsi="Times New Roman"/>
            <w:color w:val="auto"/>
            <w:sz w:val="24"/>
            <w:szCs w:val="24"/>
            <w:u w:val="none"/>
          </w:rPr>
          <w:t>законодательством</w:t>
        </w:r>
      </w:hyperlink>
      <w:r w:rsidRPr="00FE0CF5">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FE0CF5">
          <w:rPr>
            <w:rStyle w:val="a5"/>
            <w:rFonts w:ascii="Times New Roman" w:hAnsi="Times New Roman"/>
            <w:color w:val="auto"/>
            <w:sz w:val="24"/>
            <w:szCs w:val="24"/>
            <w:u w:val="none"/>
          </w:rPr>
          <w:t>законодательством</w:t>
        </w:r>
      </w:hyperlink>
      <w:r w:rsidRPr="00FE0CF5">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8" w:history="1">
        <w:r w:rsidRPr="00FE0CF5">
          <w:rPr>
            <w:rStyle w:val="a5"/>
            <w:rFonts w:ascii="Times New Roman" w:hAnsi="Times New Roman"/>
            <w:color w:val="auto"/>
            <w:sz w:val="24"/>
            <w:szCs w:val="24"/>
            <w:u w:val="none"/>
          </w:rPr>
          <w:t>статьями 289</w:t>
        </w:r>
      </w:hyperlink>
      <w:r w:rsidRPr="00FE0CF5">
        <w:rPr>
          <w:rFonts w:ascii="Times New Roman" w:hAnsi="Times New Roman" w:cs="Times New Roman"/>
          <w:sz w:val="24"/>
          <w:szCs w:val="24"/>
        </w:rPr>
        <w:t xml:space="preserve">, </w:t>
      </w:r>
      <w:hyperlink r:id="rId29" w:history="1">
        <w:r w:rsidRPr="00FE0CF5">
          <w:rPr>
            <w:rStyle w:val="a5"/>
            <w:rFonts w:ascii="Times New Roman" w:hAnsi="Times New Roman"/>
            <w:color w:val="auto"/>
            <w:sz w:val="24"/>
            <w:szCs w:val="24"/>
            <w:u w:val="none"/>
          </w:rPr>
          <w:t>290</w:t>
        </w:r>
      </w:hyperlink>
      <w:r w:rsidRPr="00FE0CF5">
        <w:rPr>
          <w:rFonts w:ascii="Times New Roman" w:hAnsi="Times New Roman" w:cs="Times New Roman"/>
          <w:sz w:val="24"/>
          <w:szCs w:val="24"/>
        </w:rPr>
        <w:t xml:space="preserve">, </w:t>
      </w:r>
      <w:hyperlink r:id="rId30" w:history="1">
        <w:r w:rsidRPr="00FE0CF5">
          <w:rPr>
            <w:rStyle w:val="a5"/>
            <w:rFonts w:ascii="Times New Roman" w:hAnsi="Times New Roman"/>
            <w:color w:val="auto"/>
            <w:sz w:val="24"/>
            <w:szCs w:val="24"/>
            <w:u w:val="none"/>
          </w:rPr>
          <w:t>291</w:t>
        </w:r>
      </w:hyperlink>
      <w:r w:rsidRPr="00FE0CF5">
        <w:rPr>
          <w:rFonts w:ascii="Times New Roman" w:hAnsi="Times New Roman" w:cs="Times New Roman"/>
          <w:sz w:val="24"/>
          <w:szCs w:val="24"/>
        </w:rPr>
        <w:t xml:space="preserve">, </w:t>
      </w:r>
      <w:hyperlink r:id="rId31" w:history="1">
        <w:r w:rsidRPr="00FE0CF5">
          <w:rPr>
            <w:rStyle w:val="a5"/>
            <w:rFonts w:ascii="Times New Roman" w:hAnsi="Times New Roman"/>
            <w:color w:val="auto"/>
            <w:sz w:val="24"/>
            <w:szCs w:val="24"/>
            <w:u w:val="none"/>
          </w:rPr>
          <w:t>291.1</w:t>
        </w:r>
      </w:hyperlink>
      <w:r w:rsidRPr="00FE0CF5">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2" w:history="1">
        <w:r w:rsidRPr="00FE0CF5">
          <w:rPr>
            <w:rStyle w:val="a5"/>
            <w:rFonts w:ascii="Times New Roman" w:hAnsi="Times New Roman"/>
            <w:color w:val="auto"/>
            <w:sz w:val="24"/>
            <w:szCs w:val="24"/>
            <w:u w:val="none"/>
          </w:rPr>
          <w:t>статьей 19.28</w:t>
        </w:r>
      </w:hyperlink>
      <w:r w:rsidRPr="00FE0CF5">
        <w:rPr>
          <w:rFonts w:ascii="Times New Roman" w:hAnsi="Times New Roman" w:cs="Times New Roman"/>
          <w:sz w:val="24"/>
          <w:szCs w:val="24"/>
        </w:rPr>
        <w:t xml:space="preserve"> Кодекса Российской Федерации об административных правонарушениях;</w:t>
      </w:r>
    </w:p>
    <w:p w:rsidR="00A06F57" w:rsidRPr="00FE0CF5" w:rsidRDefault="0000315C">
      <w:pPr>
        <w:pStyle w:val="ConsPlusNormal0"/>
        <w:ind w:firstLine="540"/>
        <w:jc w:val="both"/>
      </w:pPr>
      <w:bookmarkStart w:id="168" w:name="Par500"/>
      <w:bookmarkEnd w:id="168"/>
      <w:r w:rsidRPr="00FE0CF5">
        <w:rPr>
          <w:rFonts w:ascii="Times New Roman" w:hAnsi="Times New Roman" w:cs="Times New Roman"/>
          <w:sz w:val="24"/>
          <w:szCs w:val="24"/>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A06F57" w:rsidRPr="00FE0CF5" w:rsidRDefault="0000315C">
      <w:pPr>
        <w:pStyle w:val="ConsPlusNormal0"/>
        <w:ind w:firstLine="540"/>
        <w:jc w:val="both"/>
      </w:pPr>
      <w:r w:rsidRPr="00FE0CF5">
        <w:rPr>
          <w:rFonts w:ascii="Times New Roman" w:hAnsi="Times New Roman" w:cs="Times New Roman"/>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06F57" w:rsidRPr="00FE0CF5" w:rsidRDefault="0000315C">
      <w:pPr>
        <w:pStyle w:val="ConsPlusNormal0"/>
        <w:ind w:firstLine="540"/>
        <w:jc w:val="both"/>
      </w:pPr>
      <w:r w:rsidRPr="00FE0CF5">
        <w:rPr>
          <w:rFonts w:ascii="Times New Roman" w:hAnsi="Times New Roman" w:cs="Times New Roman"/>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A06F57" w:rsidRPr="00FE0CF5" w:rsidRDefault="0000315C">
      <w:pPr>
        <w:pStyle w:val="ConsPlusNormal0"/>
        <w:ind w:firstLine="540"/>
        <w:jc w:val="both"/>
      </w:pPr>
      <w:bookmarkStart w:id="169" w:name="Par503"/>
      <w:bookmarkEnd w:id="169"/>
      <w:r w:rsidRPr="00FE0CF5">
        <w:rPr>
          <w:rFonts w:ascii="Times New Roman" w:hAnsi="Times New Roman" w:cs="Times New Roman"/>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A06F57" w:rsidRPr="00FE0CF5" w:rsidRDefault="0000315C">
      <w:pPr>
        <w:pStyle w:val="ConsPlusNormal0"/>
        <w:ind w:firstLine="540"/>
        <w:jc w:val="both"/>
      </w:pPr>
      <w:bookmarkStart w:id="170" w:name="Par504"/>
      <w:bookmarkEnd w:id="170"/>
      <w:r w:rsidRPr="00FE0CF5">
        <w:rPr>
          <w:rFonts w:ascii="Times New Roman"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06F57" w:rsidRPr="00FE0CF5" w:rsidRDefault="0000315C">
      <w:pPr>
        <w:pStyle w:val="ConsPlusNormal0"/>
        <w:ind w:firstLine="540"/>
        <w:jc w:val="both"/>
      </w:pPr>
      <w:bookmarkStart w:id="171" w:name="Par505"/>
      <w:bookmarkEnd w:id="171"/>
      <w:r w:rsidRPr="00FE0CF5">
        <w:rPr>
          <w:rFonts w:ascii="Times New Roman" w:hAnsi="Times New Roman" w:cs="Times New Roman"/>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ar189" w:history="1">
        <w:r w:rsidRPr="00FE0CF5">
          <w:rPr>
            <w:rStyle w:val="a5"/>
            <w:rFonts w:ascii="Times New Roman" w:hAnsi="Times New Roman"/>
            <w:color w:val="auto"/>
            <w:sz w:val="24"/>
            <w:szCs w:val="24"/>
            <w:u w:val="none"/>
          </w:rPr>
          <w:t>пунктом 1 части 8 статьи 3</w:t>
        </w:r>
      </w:hyperlink>
      <w:r w:rsidRPr="00FE0CF5">
        <w:rPr>
          <w:rFonts w:ascii="Times New Roman" w:hAnsi="Times New Roman" w:cs="Times New Roman"/>
          <w:sz w:val="24"/>
          <w:szCs w:val="24"/>
        </w:rPr>
        <w:t xml:space="preserve"> Федерального закона 223-ФЗ;</w:t>
      </w:r>
    </w:p>
    <w:p w:rsidR="00A06F57" w:rsidRDefault="0000315C">
      <w:pPr>
        <w:pStyle w:val="ConsPlusNormal0"/>
        <w:ind w:firstLine="540"/>
        <w:jc w:val="both"/>
      </w:pPr>
      <w:r>
        <w:rPr>
          <w:rFonts w:ascii="Times New Roman"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rsidR="00A06F57" w:rsidRDefault="0000315C">
      <w:pPr>
        <w:pStyle w:val="ConsPlusNormal0"/>
        <w:ind w:firstLine="540"/>
        <w:jc w:val="both"/>
      </w:pPr>
      <w:r>
        <w:rPr>
          <w:rFonts w:ascii="Times New Roman" w:hAnsi="Times New Roman" w:cs="Times New Roman"/>
          <w:sz w:val="24"/>
          <w:szCs w:val="24"/>
        </w:rPr>
        <w:t>7.11.5.17.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A06F57" w:rsidRDefault="0000315C">
      <w:pPr>
        <w:pStyle w:val="ConsPlusNormal0"/>
        <w:ind w:firstLine="540"/>
        <w:jc w:val="both"/>
      </w:pPr>
      <w:r>
        <w:rPr>
          <w:rFonts w:ascii="Times New Roman" w:hAnsi="Times New Roman" w:cs="Times New Roman"/>
          <w:sz w:val="24"/>
          <w:szCs w:val="24"/>
        </w:rPr>
        <w:t>7.11.5.18.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7.11.5.16 и 7.11.5.17 настоящего Положения.</w:t>
      </w:r>
    </w:p>
    <w:p w:rsidR="00A06F57" w:rsidRDefault="0000315C">
      <w:pPr>
        <w:pStyle w:val="ConsPlusNormal0"/>
        <w:ind w:firstLine="540"/>
        <w:jc w:val="both"/>
      </w:pPr>
      <w:r>
        <w:rPr>
          <w:rFonts w:ascii="Times New Roman" w:hAnsi="Times New Roman" w:cs="Times New Roman"/>
          <w:sz w:val="24"/>
          <w:szCs w:val="24"/>
        </w:rPr>
        <w:t>7.11.5.19.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7.11.5.17  настоящего Положения, не допускается.</w:t>
      </w:r>
    </w:p>
    <w:p w:rsidR="00A06F57" w:rsidRDefault="0000315C">
      <w:pPr>
        <w:pStyle w:val="ConsPlusNormal0"/>
        <w:ind w:firstLine="540"/>
        <w:jc w:val="both"/>
      </w:pPr>
      <w:r>
        <w:rPr>
          <w:rFonts w:ascii="Times New Roman" w:hAnsi="Times New Roman" w:cs="Times New Roman"/>
          <w:sz w:val="24"/>
          <w:szCs w:val="24"/>
        </w:rPr>
        <w:t xml:space="preserve">7.11.5.20.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ar503" w:history="1">
        <w:r>
          <w:rPr>
            <w:rStyle w:val="a5"/>
            <w:rFonts w:ascii="Times New Roman" w:hAnsi="Times New Roman"/>
            <w:color w:val="000000"/>
            <w:sz w:val="24"/>
            <w:szCs w:val="24"/>
            <w:u w:val="none"/>
          </w:rPr>
          <w:t>подпунктом 10 пункта 19.1</w:t>
        </w:r>
      </w:hyperlink>
      <w:r>
        <w:rPr>
          <w:rFonts w:ascii="Times New Roman" w:hAnsi="Times New Roman" w:cs="Times New Roman"/>
          <w:color w:val="000000"/>
          <w:sz w:val="24"/>
          <w:szCs w:val="24"/>
        </w:rPr>
        <w:t>, а также пунктом 19.2 настоящей статьи в отношении критериев и порядка оценки и сопоставления заявок на учас</w:t>
      </w:r>
      <w:r>
        <w:rPr>
          <w:rFonts w:ascii="Times New Roman" w:hAnsi="Times New Roman" w:cs="Times New Roman"/>
          <w:sz w:val="24"/>
          <w:szCs w:val="24"/>
        </w:rPr>
        <w:t>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Pr>
          <w:rFonts w:ascii="Times New Roman" w:hAnsi="Times New Roman" w:cs="Times New Roman"/>
          <w:color w:val="000000"/>
          <w:sz w:val="24"/>
          <w:szCs w:val="24"/>
        </w:rPr>
        <w:t xml:space="preserve"> </w:t>
      </w:r>
      <w:hyperlink w:anchor="Par482" w:history="1">
        <w:r>
          <w:rPr>
            <w:rStyle w:val="a5"/>
            <w:rFonts w:ascii="Times New Roman" w:hAnsi="Times New Roman"/>
            <w:color w:val="000000"/>
            <w:sz w:val="24"/>
            <w:szCs w:val="24"/>
            <w:u w:val="none"/>
          </w:rPr>
          <w:t>подпунктами 1</w:t>
        </w:r>
      </w:hyperlink>
      <w:r>
        <w:rPr>
          <w:rFonts w:ascii="Times New Roman" w:hAnsi="Times New Roman" w:cs="Times New Roman"/>
          <w:color w:val="000000"/>
          <w:sz w:val="24"/>
          <w:szCs w:val="24"/>
        </w:rPr>
        <w:t xml:space="preserve"> - 9, 11 и 12 пункта 7.11.5.16,</w:t>
      </w:r>
      <w:r>
        <w:rPr>
          <w:rFonts w:ascii="Times New Roman" w:hAnsi="Times New Roman" w:cs="Times New Roman"/>
          <w:sz w:val="24"/>
          <w:szCs w:val="24"/>
        </w:rPr>
        <w:t xml:space="preserve"> а также пункта 7.11.5.17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w:t>
      </w:r>
      <w:r>
        <w:rPr>
          <w:rFonts w:ascii="Times New Roman" w:hAnsi="Times New Roman" w:cs="Times New Roman"/>
          <w:color w:val="000000"/>
          <w:sz w:val="24"/>
          <w:szCs w:val="24"/>
        </w:rPr>
        <w:t>7.11.5.16</w:t>
      </w:r>
      <w:r>
        <w:rPr>
          <w:rFonts w:ascii="Times New Roman" w:hAnsi="Times New Roman" w:cs="Times New Roman"/>
          <w:sz w:val="24"/>
          <w:szCs w:val="24"/>
        </w:rPr>
        <w:t xml:space="preserve"> настоящего Положения.</w:t>
      </w:r>
    </w:p>
    <w:p w:rsidR="00A06F57" w:rsidRDefault="0000315C">
      <w:pPr>
        <w:pStyle w:val="ConsPlusNormal0"/>
        <w:ind w:firstLine="540"/>
        <w:jc w:val="both"/>
      </w:pPr>
      <w:r>
        <w:rPr>
          <w:rFonts w:ascii="Times New Roman" w:hAnsi="Times New Roman" w:cs="Times New Roman"/>
          <w:sz w:val="24"/>
          <w:szCs w:val="24"/>
        </w:rPr>
        <w:t xml:space="preserve">7.11.5.21.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7.11.5.16 настоящего положения. Вторая часть данной заявки должна содержать информацию и документы, предусмотренные подпунктами 1-9, 11 и 12 пункта 7.11.5.16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w:t>
      </w:r>
      <w:r>
        <w:rPr>
          <w:rFonts w:ascii="Times New Roman" w:hAnsi="Times New Roman" w:cs="Times New Roman"/>
          <w:color w:val="000000"/>
          <w:sz w:val="24"/>
          <w:szCs w:val="24"/>
        </w:rPr>
        <w:t>7.11.5.16</w:t>
      </w:r>
      <w:r>
        <w:rPr>
          <w:rFonts w:ascii="Times New Roman" w:hAnsi="Times New Roman" w:cs="Times New Roman"/>
          <w:sz w:val="24"/>
          <w:szCs w:val="24"/>
        </w:rPr>
        <w:t xml:space="preserve"> настоящего Положения.</w:t>
      </w:r>
    </w:p>
    <w:p w:rsidR="00A06F57" w:rsidRDefault="0000315C">
      <w:pPr>
        <w:pStyle w:val="ConsPlusNormal0"/>
        <w:ind w:firstLine="540"/>
        <w:jc w:val="both"/>
      </w:pPr>
      <w:r>
        <w:rPr>
          <w:rFonts w:ascii="Times New Roman" w:hAnsi="Times New Roman" w:cs="Times New Roman"/>
          <w:sz w:val="24"/>
          <w:szCs w:val="24"/>
        </w:rPr>
        <w:t xml:space="preserve">7.11.5.22. Заявка на участие в запросе котировок в электронной форме должна содержать информацию и документы, предусмотренные пунктом </w:t>
      </w:r>
      <w:r>
        <w:rPr>
          <w:rFonts w:ascii="Times New Roman" w:hAnsi="Times New Roman" w:cs="Times New Roman"/>
          <w:color w:val="000000"/>
          <w:sz w:val="24"/>
          <w:szCs w:val="24"/>
        </w:rPr>
        <w:t>7.11.5.16</w:t>
      </w:r>
      <w:r>
        <w:rPr>
          <w:rFonts w:ascii="Times New Roman" w:hAnsi="Times New Roman" w:cs="Times New Roman"/>
          <w:sz w:val="24"/>
          <w:szCs w:val="24"/>
        </w:rPr>
        <w:t xml:space="preserve"> настоящего Положения настоящей статьи, в случае установления заказчиком обязанности их представления.</w:t>
      </w:r>
    </w:p>
    <w:p w:rsidR="00A06F57" w:rsidRDefault="0000315C">
      <w:pPr>
        <w:pStyle w:val="ConsPlusNormal0"/>
        <w:ind w:firstLine="540"/>
        <w:jc w:val="both"/>
      </w:pPr>
      <w:r>
        <w:rPr>
          <w:rFonts w:ascii="Times New Roman" w:hAnsi="Times New Roman" w:cs="Times New Roman"/>
          <w:sz w:val="24"/>
          <w:szCs w:val="24"/>
        </w:rPr>
        <w:t xml:space="preserve">7.11.5.23. Декларация, предусмотренная подпункта 9 пунктом </w:t>
      </w:r>
      <w:r>
        <w:rPr>
          <w:rFonts w:ascii="Times New Roman" w:hAnsi="Times New Roman" w:cs="Times New Roman"/>
          <w:color w:val="000000"/>
          <w:sz w:val="24"/>
          <w:szCs w:val="24"/>
        </w:rPr>
        <w:t>7.11.5.16</w:t>
      </w:r>
      <w:r>
        <w:rPr>
          <w:rFonts w:ascii="Times New Roman" w:hAnsi="Times New Roman" w:cs="Times New Roman"/>
          <w:sz w:val="24"/>
          <w:szCs w:val="24"/>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w:t>
      </w:r>
      <w:r>
        <w:rPr>
          <w:rFonts w:ascii="Times New Roman" w:hAnsi="Times New Roman" w:cs="Times New Roman"/>
          <w:color w:val="000000"/>
          <w:sz w:val="24"/>
          <w:szCs w:val="24"/>
        </w:rPr>
        <w:t>7.11.5.16</w:t>
      </w:r>
      <w:r>
        <w:rPr>
          <w:rFonts w:ascii="Times New Roman" w:hAnsi="Times New Roman" w:cs="Times New Roman"/>
          <w:sz w:val="24"/>
          <w:szCs w:val="24"/>
        </w:rPr>
        <w:t xml:space="preserve"> настоящего Положения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7.11.5.15 настоящего положения.</w:t>
      </w:r>
    </w:p>
    <w:p w:rsidR="00A06F57" w:rsidRDefault="0000315C">
      <w:pPr>
        <w:pStyle w:val="ConsPlusNormal0"/>
        <w:ind w:firstLine="540"/>
        <w:jc w:val="both"/>
      </w:pPr>
      <w:r>
        <w:rPr>
          <w:rFonts w:ascii="Times New Roman" w:hAnsi="Times New Roman" w:cs="Times New Roman"/>
          <w:sz w:val="24"/>
          <w:szCs w:val="24"/>
        </w:rPr>
        <w:t>7.11.5.24.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A06F57" w:rsidRDefault="0000315C">
      <w:pPr>
        <w:pStyle w:val="ConsPlusNormal0"/>
        <w:ind w:firstLine="540"/>
        <w:jc w:val="both"/>
      </w:pPr>
      <w:r>
        <w:rPr>
          <w:rFonts w:ascii="Times New Roman" w:hAnsi="Times New Roman" w:cs="Times New Roman"/>
          <w:sz w:val="24"/>
          <w:szCs w:val="24"/>
        </w:rPr>
        <w:t>7.11.5.25. Оператор электронной площадки в следующем порядке направляет заказчику:</w:t>
      </w:r>
    </w:p>
    <w:p w:rsidR="00A06F57" w:rsidRDefault="0000315C">
      <w:pPr>
        <w:pStyle w:val="ConsPlusNormal0"/>
        <w:ind w:firstLine="540"/>
        <w:jc w:val="both"/>
      </w:pPr>
      <w:bookmarkStart w:id="172" w:name="Par527"/>
      <w:bookmarkEnd w:id="172"/>
      <w:r>
        <w:rPr>
          <w:rFonts w:ascii="Times New Roman" w:hAnsi="Times New Roman" w:cs="Times New Roman"/>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A06F57" w:rsidRDefault="0000315C">
      <w:pPr>
        <w:pStyle w:val="ConsPlusNormal0"/>
        <w:ind w:firstLine="540"/>
        <w:jc w:val="both"/>
      </w:pPr>
      <w:bookmarkStart w:id="173" w:name="Par530"/>
      <w:bookmarkEnd w:id="173"/>
      <w:r>
        <w:rPr>
          <w:rFonts w:ascii="Times New Roman" w:hAnsi="Times New Roman" w:cs="Times New Roman"/>
          <w:sz w:val="24"/>
          <w:szCs w:val="24"/>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7.11.5.7 настоящего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A06F57" w:rsidRDefault="0000315C">
      <w:pPr>
        <w:pStyle w:val="ConsPlusNormal0"/>
        <w:ind w:firstLine="540"/>
        <w:jc w:val="both"/>
      </w:pPr>
      <w:r>
        <w:rPr>
          <w:rFonts w:ascii="Times New Roman" w:hAnsi="Times New Roman" w:cs="Times New Roman"/>
          <w:sz w:val="24"/>
          <w:szCs w:val="24"/>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A06F57" w:rsidRDefault="0000315C">
      <w:pPr>
        <w:pStyle w:val="ConsPlusNormal0"/>
        <w:ind w:firstLine="540"/>
        <w:jc w:val="both"/>
      </w:pPr>
      <w:r>
        <w:rPr>
          <w:rFonts w:ascii="Times New Roman" w:hAnsi="Times New Roman" w:cs="Times New Roman"/>
          <w:sz w:val="24"/>
          <w:szCs w:val="24"/>
        </w:rPr>
        <w:t>б) проведения процедуры подачи участниками аукциона в электронной форме предложений о цене договора с учетом требований пункта 7.11.5.6 настоящего положения (при проведении аукциона в электронной форме);</w:t>
      </w:r>
    </w:p>
    <w:p w:rsidR="00A06F57" w:rsidRDefault="0000315C">
      <w:pPr>
        <w:pStyle w:val="ConsPlusNormal0"/>
        <w:ind w:firstLine="540"/>
        <w:jc w:val="both"/>
      </w:pPr>
      <w:bookmarkStart w:id="174" w:name="Par536"/>
      <w:bookmarkEnd w:id="174"/>
      <w:r>
        <w:rPr>
          <w:rFonts w:ascii="Times New Roman" w:hAnsi="Times New Roman" w:cs="Times New Roman"/>
          <w:sz w:val="24"/>
          <w:szCs w:val="24"/>
        </w:rPr>
        <w:t>4) протокол, предусмотренный пунктом 7.11.5.7 настоящего положения (в случае, если конкурс в электронной форме включает этап, предусмотренный подпунктом 4 пункта 7.11.5.4 настоящего положения),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A06F57" w:rsidRPr="00FE0CF5" w:rsidRDefault="0000315C">
      <w:pPr>
        <w:pStyle w:val="ConsPlusNormal0"/>
        <w:ind w:firstLine="540"/>
        <w:jc w:val="both"/>
      </w:pPr>
      <w:r>
        <w:rPr>
          <w:rFonts w:ascii="Times New Roman" w:hAnsi="Times New Roman" w:cs="Times New Roman"/>
          <w:sz w:val="24"/>
          <w:szCs w:val="24"/>
        </w:rPr>
        <w:t xml:space="preserve">7.11.5.26. В случае, если заказчиком принято решение об отмене конкурентной закупки с участием субъектов малого и среднего предпринимательства в </w:t>
      </w:r>
      <w:r w:rsidRPr="00FE0CF5">
        <w:rPr>
          <w:rFonts w:ascii="Times New Roman" w:hAnsi="Times New Roman" w:cs="Times New Roman"/>
          <w:sz w:val="24"/>
          <w:szCs w:val="24"/>
        </w:rPr>
        <w:t xml:space="preserve">соответствии с </w:t>
      </w:r>
      <w:hyperlink w:anchor="Par345" w:history="1">
        <w:r w:rsidRPr="00FE0CF5">
          <w:rPr>
            <w:rStyle w:val="a5"/>
            <w:rFonts w:ascii="Times New Roman" w:hAnsi="Times New Roman"/>
            <w:color w:val="auto"/>
            <w:sz w:val="24"/>
            <w:szCs w:val="24"/>
            <w:u w:val="none"/>
          </w:rPr>
          <w:t>частью 5 статьи 3.2</w:t>
        </w:r>
      </w:hyperlink>
      <w:r w:rsidRPr="00FE0CF5">
        <w:rPr>
          <w:rFonts w:ascii="Times New Roman" w:hAnsi="Times New Roman" w:cs="Times New Roman"/>
          <w:sz w:val="24"/>
          <w:szCs w:val="24"/>
        </w:rPr>
        <w:t xml:space="preserve"> Федерального закона 223-ФЗ, оператор электронной площадки не вправе направлять заказчику заявки участников такой конкурентной закупки.</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7.11.5.27.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ar353" w:history="1">
        <w:r w:rsidRPr="00FE0CF5">
          <w:rPr>
            <w:rStyle w:val="a5"/>
            <w:rFonts w:ascii="Times New Roman" w:hAnsi="Times New Roman"/>
            <w:color w:val="auto"/>
            <w:sz w:val="24"/>
            <w:szCs w:val="24"/>
            <w:u w:val="none"/>
          </w:rPr>
          <w:t>части 13 статьи 3.2</w:t>
        </w:r>
      </w:hyperlink>
      <w:r w:rsidRPr="00FE0CF5">
        <w:rPr>
          <w:rFonts w:ascii="Times New Roman" w:hAnsi="Times New Roman" w:cs="Times New Roman"/>
          <w:sz w:val="24"/>
          <w:szCs w:val="24"/>
        </w:rPr>
        <w:t xml:space="preserve">  Федерального закона 223-ФЗ. В течение часа с момента получения указанного протокола оператор электронной площадки размещает его в единой информационной системе.</w:t>
      </w:r>
    </w:p>
    <w:p w:rsidR="00A06F57" w:rsidRPr="00FE0CF5" w:rsidRDefault="0000315C">
      <w:pPr>
        <w:pStyle w:val="ConsPlusNormal0"/>
        <w:ind w:firstLine="540"/>
        <w:jc w:val="both"/>
      </w:pPr>
      <w:r w:rsidRPr="00FE0CF5">
        <w:rPr>
          <w:rFonts w:ascii="Times New Roman" w:hAnsi="Times New Roman" w:cs="Times New Roman"/>
          <w:sz w:val="24"/>
          <w:szCs w:val="24"/>
        </w:rPr>
        <w:t>7.11.5.28.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3, 4 (в случае, если конкурс в электронной форме включает этап, предусмотренный пунктом 7.11.5.4 настоящего положения) части 7.11.5.25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A06F57" w:rsidRPr="00FE0CF5" w:rsidRDefault="0000315C">
      <w:pPr>
        <w:pStyle w:val="ConsPlusNormal0"/>
        <w:ind w:firstLine="540"/>
        <w:jc w:val="both"/>
      </w:pPr>
      <w:r w:rsidRPr="00FE0CF5">
        <w:rPr>
          <w:rFonts w:ascii="Times New Roman" w:hAnsi="Times New Roman" w:cs="Times New Roman"/>
          <w:sz w:val="24"/>
          <w:szCs w:val="24"/>
        </w:rPr>
        <w:t xml:space="preserve">7.11.5.29. Заказчик составляет итоговый протокол в соответствии с требованиями </w:t>
      </w:r>
      <w:hyperlink w:anchor="Par362" w:history="1">
        <w:r w:rsidRPr="00FE0CF5">
          <w:rPr>
            <w:rStyle w:val="a5"/>
            <w:rFonts w:ascii="Times New Roman" w:hAnsi="Times New Roman"/>
            <w:color w:val="auto"/>
            <w:sz w:val="24"/>
            <w:szCs w:val="24"/>
            <w:u w:val="none"/>
          </w:rPr>
          <w:t>части 14 статьи 3.2</w:t>
        </w:r>
      </w:hyperlink>
      <w:r w:rsidRPr="00FE0CF5">
        <w:rPr>
          <w:rFonts w:ascii="Times New Roman" w:hAnsi="Times New Roman" w:cs="Times New Roman"/>
          <w:sz w:val="24"/>
          <w:szCs w:val="24"/>
        </w:rPr>
        <w:t xml:space="preserve"> Федерального закона 223-ФЗ и размещает его на электронной площадке и в единой информационной системе.</w:t>
      </w:r>
    </w:p>
    <w:p w:rsidR="00A06F57" w:rsidRDefault="0000315C">
      <w:pPr>
        <w:pStyle w:val="ConsPlusNormal0"/>
        <w:ind w:firstLine="540"/>
        <w:jc w:val="both"/>
      </w:pPr>
      <w:r>
        <w:rPr>
          <w:rFonts w:ascii="Times New Roman" w:hAnsi="Times New Roman" w:cs="Times New Roman"/>
          <w:sz w:val="24"/>
          <w:szCs w:val="24"/>
        </w:rPr>
        <w:t>7.11.5.30.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A06F57" w:rsidRDefault="0000315C">
      <w:pPr>
        <w:pStyle w:val="ConsPlusNormal0"/>
        <w:ind w:firstLine="540"/>
        <w:jc w:val="both"/>
      </w:pPr>
      <w:r>
        <w:rPr>
          <w:rFonts w:ascii="Times New Roman" w:hAnsi="Times New Roman" w:cs="Times New Roman"/>
          <w:sz w:val="24"/>
          <w:szCs w:val="24"/>
        </w:rPr>
        <w:t>7.11.5.31.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06F57" w:rsidRDefault="0000315C">
      <w:pPr>
        <w:pStyle w:val="ConsPlusNormal0"/>
        <w:ind w:firstLine="540"/>
        <w:jc w:val="both"/>
      </w:pPr>
      <w:r>
        <w:rPr>
          <w:rFonts w:ascii="Times New Roman" w:hAnsi="Times New Roman" w:cs="Times New Roman"/>
          <w:sz w:val="24"/>
          <w:szCs w:val="24"/>
        </w:rPr>
        <w:t>7.11.5.32.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223-ФЗ, хранятся оператором электронной площадки не менее трех лет.</w:t>
      </w:r>
    </w:p>
    <w:p w:rsidR="00A06F57" w:rsidRDefault="0000315C">
      <w:pPr>
        <w:pStyle w:val="2"/>
        <w:tabs>
          <w:tab w:val="clear" w:pos="1701"/>
          <w:tab w:val="left" w:pos="1080"/>
        </w:tabs>
        <w:ind w:left="0" w:firstLine="720"/>
        <w:jc w:val="both"/>
      </w:pPr>
      <w:bookmarkStart w:id="175" w:name="__RefHeading___Toc90396841"/>
      <w:bookmarkStart w:id="176" w:name="__RefHeading__5497_1129879908"/>
      <w:bookmarkStart w:id="177" w:name="_Toc103698288"/>
      <w:bookmarkEnd w:id="175"/>
      <w:bookmarkEnd w:id="176"/>
      <w:r>
        <w:rPr>
          <w:sz w:val="28"/>
          <w:szCs w:val="28"/>
        </w:rPr>
        <w:t>7.12. Предоставление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77"/>
    </w:p>
    <w:p w:rsidR="00A06F57" w:rsidRDefault="0000315C">
      <w:pPr>
        <w:pStyle w:val="2"/>
        <w:tabs>
          <w:tab w:val="clear" w:pos="1701"/>
          <w:tab w:val="left" w:pos="1080"/>
        </w:tabs>
        <w:ind w:left="0" w:firstLine="720"/>
        <w:jc w:val="both"/>
      </w:pPr>
      <w:bookmarkStart w:id="178" w:name="__RefHeading___Toc90396842"/>
      <w:bookmarkStart w:id="179" w:name="__RefHeading__5499_1129879908"/>
      <w:bookmarkStart w:id="180" w:name="_Toc103698289"/>
      <w:bookmarkEnd w:id="178"/>
      <w:bookmarkEnd w:id="179"/>
      <w:r>
        <w:rPr>
          <w:sz w:val="28"/>
          <w:szCs w:val="28"/>
        </w:rPr>
        <w:t>7.12.1 Порядок применения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80"/>
    </w:p>
    <w:p w:rsidR="00A06F57" w:rsidRDefault="00A06F57">
      <w:pPr>
        <w:ind w:firstLine="709"/>
        <w:jc w:val="both"/>
        <w:rPr>
          <w:b/>
          <w:bCs/>
        </w:rPr>
      </w:pPr>
    </w:p>
    <w:p w:rsidR="00A06F57" w:rsidRDefault="0000315C">
      <w:pPr>
        <w:ind w:firstLine="709"/>
        <w:jc w:val="both"/>
      </w:pPr>
      <w:r>
        <w:t>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Условием предоставления приоритета является включение в документацию о закупке сведений, указанных в пункте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6F57" w:rsidRDefault="0000315C">
      <w:pPr>
        <w:ind w:firstLine="709"/>
        <w:jc w:val="both"/>
      </w:pPr>
      <w:r>
        <w:t>Порядок предоставления приоритета применяется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6F57" w:rsidRDefault="00A06F57">
      <w:pPr>
        <w:ind w:firstLine="709"/>
        <w:jc w:val="both"/>
      </w:pPr>
    </w:p>
    <w:p w:rsidR="00A06F57" w:rsidRDefault="0000315C">
      <w:pPr>
        <w:ind w:firstLine="709"/>
        <w:jc w:val="both"/>
      </w:pPr>
      <w:r>
        <w:rPr>
          <w:bCs/>
        </w:rPr>
        <w:t xml:space="preserve">7.12.1.1. </w:t>
      </w:r>
      <w:r>
        <w:t>Заказчик устанавливает</w:t>
      </w:r>
      <w:r>
        <w:rPr>
          <w:bCs/>
        </w:rPr>
        <w:t>, что условием предоставления приоритета является включение в закупочную документацию следующих сведений, определенных настоящим Положением о закупке:</w:t>
      </w:r>
    </w:p>
    <w:p w:rsidR="00A06F57" w:rsidRDefault="0000315C">
      <w:pPr>
        <w:ind w:firstLine="709"/>
        <w:jc w:val="both"/>
      </w:pPr>
      <w:r>
        <w:rPr>
          <w:bCs/>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06F57" w:rsidRDefault="0000315C">
      <w:pPr>
        <w:ind w:firstLine="709"/>
        <w:jc w:val="both"/>
      </w:pPr>
      <w:r>
        <w:rPr>
          <w:bCs/>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06F57" w:rsidRDefault="0000315C">
      <w:pPr>
        <w:ind w:firstLine="709"/>
        <w:jc w:val="both"/>
      </w:pPr>
      <w:r>
        <w:rPr>
          <w:bCs/>
        </w:rPr>
        <w:t>3) сведения о НМЦ единицы каждого товара, работы, услуги, являющихся предметом закупки;</w:t>
      </w:r>
    </w:p>
    <w:p w:rsidR="00A06F57" w:rsidRDefault="0000315C">
      <w:pPr>
        <w:ind w:firstLine="709"/>
        <w:jc w:val="both"/>
      </w:pPr>
      <w:r>
        <w:rPr>
          <w:bCs/>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06F57" w:rsidRDefault="0000315C">
      <w:pPr>
        <w:ind w:firstLine="709"/>
        <w:jc w:val="both"/>
      </w:pPr>
      <w:r>
        <w:rPr>
          <w:bCs/>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7.12.1.2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6F57" w:rsidRDefault="0000315C">
      <w:pPr>
        <w:ind w:firstLine="709"/>
        <w:jc w:val="both"/>
      </w:pPr>
      <w:r>
        <w:rPr>
          <w:bCs/>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6F57" w:rsidRDefault="0000315C">
      <w:pPr>
        <w:ind w:firstLine="709"/>
        <w:jc w:val="both"/>
      </w:pPr>
      <w:r>
        <w:rPr>
          <w:bCs/>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06F57" w:rsidRDefault="0000315C">
      <w:pPr>
        <w:ind w:firstLine="709"/>
        <w:jc w:val="both"/>
      </w:pPr>
      <w:r>
        <w:rPr>
          <w:bCs/>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A06F57" w:rsidRDefault="0000315C">
      <w:pPr>
        <w:ind w:firstLine="709"/>
        <w:jc w:val="both"/>
      </w:pPr>
      <w:r>
        <w:rPr>
          <w:bCs/>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6F57" w:rsidRDefault="00A06F57">
      <w:pPr>
        <w:ind w:firstLine="709"/>
        <w:jc w:val="both"/>
        <w:rPr>
          <w:bCs/>
        </w:rPr>
      </w:pPr>
    </w:p>
    <w:p w:rsidR="00A06F57" w:rsidRDefault="0000315C">
      <w:pPr>
        <w:ind w:firstLine="709"/>
        <w:jc w:val="both"/>
      </w:pPr>
      <w:r>
        <w:rPr>
          <w:bCs/>
        </w:rPr>
        <w:t xml:space="preserve">7.12.1.2. </w:t>
      </w:r>
      <w:r>
        <w:t>Заказчик устанавливает</w:t>
      </w:r>
      <w:r>
        <w:rPr>
          <w:bCs/>
        </w:rPr>
        <w:t>, что приоритет не предоставляется в случаях, если:</w:t>
      </w:r>
    </w:p>
    <w:p w:rsidR="00A06F57" w:rsidRDefault="0000315C">
      <w:pPr>
        <w:ind w:firstLine="709"/>
        <w:jc w:val="both"/>
      </w:pPr>
      <w:r>
        <w:rPr>
          <w:bCs/>
        </w:rPr>
        <w:t>1) закупка признана несостоявшейся и договор заключается с единственным участником закупки;</w:t>
      </w:r>
    </w:p>
    <w:p w:rsidR="00A06F57" w:rsidRDefault="0000315C">
      <w:pPr>
        <w:ind w:firstLine="709"/>
        <w:jc w:val="both"/>
      </w:pPr>
      <w:r>
        <w:rPr>
          <w:bCs/>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6F57" w:rsidRDefault="0000315C">
      <w:pPr>
        <w:ind w:firstLine="709"/>
        <w:jc w:val="both"/>
      </w:pPr>
      <w:r>
        <w:rPr>
          <w:bCs/>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6F57" w:rsidRDefault="0000315C">
      <w:pPr>
        <w:ind w:firstLine="709"/>
        <w:jc w:val="both"/>
      </w:pPr>
      <w:r>
        <w:rPr>
          <w:bCs/>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06F57" w:rsidRDefault="0000315C" w:rsidP="00692763">
      <w:pPr>
        <w:ind w:firstLine="709"/>
        <w:jc w:val="both"/>
      </w:pPr>
      <w:r>
        <w:rPr>
          <w:bCs/>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НМЦ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06F57" w:rsidRDefault="00A06F57" w:rsidP="00692763">
      <w:pPr>
        <w:ind w:firstLine="709"/>
        <w:jc w:val="both"/>
        <w:rPr>
          <w:bCs/>
        </w:rPr>
      </w:pPr>
    </w:p>
    <w:p w:rsidR="00A06F57" w:rsidRPr="00FE0CF5" w:rsidRDefault="0000315C" w:rsidP="00692763">
      <w:pPr>
        <w:ind w:firstLine="709"/>
        <w:jc w:val="both"/>
      </w:pPr>
      <w:r w:rsidRPr="00FE0CF5">
        <w:rPr>
          <w:bCs/>
        </w:rPr>
        <w:t xml:space="preserve">7.12.1.3. Приоритет устанавливается с учетом положений </w:t>
      </w:r>
      <w:hyperlink r:id="rId33" w:history="1">
        <w:r w:rsidRPr="00FE0CF5">
          <w:rPr>
            <w:rStyle w:val="a5"/>
            <w:bCs/>
            <w:color w:val="auto"/>
            <w:u w:val="none"/>
          </w:rPr>
          <w:t>Генерального соглашения</w:t>
        </w:r>
      </w:hyperlink>
      <w:r w:rsidRPr="00FE0CF5">
        <w:rPr>
          <w:bCs/>
        </w:rPr>
        <w:t xml:space="preserve"> по тарифам и торговле 1994 года и </w:t>
      </w:r>
      <w:hyperlink r:id="rId34" w:history="1">
        <w:r w:rsidRPr="00FE0CF5">
          <w:rPr>
            <w:rStyle w:val="a5"/>
            <w:bCs/>
            <w:color w:val="auto"/>
            <w:u w:val="none"/>
          </w:rPr>
          <w:t>Договора</w:t>
        </w:r>
      </w:hyperlink>
      <w:r w:rsidRPr="00FE0CF5">
        <w:rPr>
          <w:bCs/>
        </w:rPr>
        <w:t xml:space="preserve"> о Евразийском экономическом союзе от 29 мая 2014 г.</w:t>
      </w:r>
    </w:p>
    <w:p w:rsidR="00A06F57" w:rsidRDefault="00A06F57" w:rsidP="00692763">
      <w:pPr>
        <w:ind w:firstLine="709"/>
        <w:jc w:val="both"/>
        <w:rPr>
          <w:bCs/>
        </w:rPr>
      </w:pPr>
    </w:p>
    <w:p w:rsidR="00A06F57" w:rsidRDefault="0000315C" w:rsidP="00692763">
      <w:pPr>
        <w:ind w:firstLine="709"/>
        <w:jc w:val="both"/>
      </w:pPr>
      <w:r>
        <w:rPr>
          <w:bCs/>
        </w:rPr>
        <w:t>7.12.1.4.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6F57" w:rsidRDefault="00A06F57" w:rsidP="00692763">
      <w:pPr>
        <w:ind w:firstLine="709"/>
        <w:jc w:val="both"/>
        <w:rPr>
          <w:bCs/>
        </w:rPr>
      </w:pPr>
    </w:p>
    <w:p w:rsidR="00A06F57" w:rsidRDefault="0000315C" w:rsidP="00692763">
      <w:pPr>
        <w:ind w:firstLine="709"/>
        <w:jc w:val="both"/>
      </w:pPr>
      <w:r>
        <w:rPr>
          <w:bCs/>
        </w:rPr>
        <w:t>7.12.1.5.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06F57" w:rsidRDefault="00A06F57" w:rsidP="00692763">
      <w:pPr>
        <w:ind w:firstLine="709"/>
        <w:jc w:val="both"/>
        <w:rPr>
          <w:bCs/>
        </w:rPr>
      </w:pPr>
    </w:p>
    <w:p w:rsidR="00A06F57" w:rsidRDefault="0000315C" w:rsidP="00692763">
      <w:pPr>
        <w:ind w:firstLine="709"/>
        <w:jc w:val="both"/>
      </w:pPr>
      <w:r>
        <w:rPr>
          <w:bCs/>
        </w:rPr>
        <w:t>7.12.1.6. При исполнении договора, заключенного с участником закупки, которому предоставлен приоритет в соответствии с Положением 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6F57" w:rsidRDefault="0000315C">
      <w:pPr>
        <w:pStyle w:val="2"/>
        <w:tabs>
          <w:tab w:val="clear" w:pos="1701"/>
          <w:tab w:val="left" w:pos="1080"/>
        </w:tabs>
        <w:ind w:left="0" w:firstLine="720"/>
        <w:jc w:val="both"/>
      </w:pPr>
      <w:bookmarkStart w:id="181" w:name="__RefHeading___Toc90396843"/>
      <w:bookmarkStart w:id="182" w:name="__RefHeading__5501_1129879908"/>
      <w:bookmarkStart w:id="183" w:name="_Toc103698290"/>
      <w:bookmarkEnd w:id="181"/>
      <w:bookmarkEnd w:id="182"/>
      <w:r>
        <w:rPr>
          <w:sz w:val="28"/>
          <w:szCs w:val="28"/>
        </w:rPr>
        <w:t xml:space="preserve">7.12.2 О применении квотирования в закупках по </w:t>
      </w:r>
      <w:r>
        <w:t>Федеральному закону № 223-ФЗ</w:t>
      </w:r>
      <w:r>
        <w:rPr>
          <w:sz w:val="28"/>
          <w:szCs w:val="28"/>
        </w:rPr>
        <w:t>.</w:t>
      </w:r>
      <w:bookmarkEnd w:id="183"/>
    </w:p>
    <w:p w:rsidR="00A06F57" w:rsidRDefault="00A06F57">
      <w:pPr>
        <w:ind w:firstLine="709"/>
        <w:jc w:val="both"/>
        <w:rPr>
          <w:b/>
          <w:bCs/>
        </w:rPr>
      </w:pPr>
    </w:p>
    <w:p w:rsidR="00A06F57" w:rsidRDefault="0000315C">
      <w:pPr>
        <w:ind w:firstLine="709"/>
        <w:jc w:val="both"/>
      </w:pPr>
      <w:r>
        <w:t>В соответствии с постановлением Правительства РФ от 3 декабря 2020 г. № 2013 «О минимальной доле закупок товаров российского происхождения» (далее – Постановление 2013) Заказчик определяет нижеуказанный порядок соблюдения минимальной доли закупок товаров российского происхождения,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A06F57" w:rsidRDefault="0000315C">
      <w:pPr>
        <w:ind w:firstLine="709"/>
        <w:jc w:val="both"/>
      </w:pPr>
      <w:r>
        <w:rPr>
          <w:bCs/>
        </w:rPr>
        <w:t>7.12.2.1. Порядок соблюдения минимальной доли закупок российских товаров:</w:t>
      </w:r>
    </w:p>
    <w:p w:rsidR="00A06F57" w:rsidRDefault="0000315C">
      <w:pPr>
        <w:ind w:firstLine="709"/>
        <w:jc w:val="both"/>
      </w:pPr>
      <w:r>
        <w:rPr>
          <w:bCs/>
        </w:rPr>
        <w:t>7.1.2.1.1. Особенности определения НМЦ договора для цели достижения минимальной доли закупок:</w:t>
      </w:r>
    </w:p>
    <w:p w:rsidR="00A06F57" w:rsidRDefault="0000315C">
      <w:pPr>
        <w:ind w:firstLine="709"/>
        <w:jc w:val="both"/>
      </w:pPr>
      <w:r>
        <w:t>1) при определении идентичности и однородности товаров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w:t>
      </w:r>
    </w:p>
    <w:p w:rsidR="00A06F57" w:rsidRDefault="0000315C">
      <w:pPr>
        <w:ind w:firstLine="709"/>
        <w:jc w:val="both"/>
      </w:pPr>
      <w:r>
        <w:t xml:space="preserve">-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p>
    <w:p w:rsidR="00A06F57" w:rsidRDefault="0000315C">
      <w:pPr>
        <w:ind w:firstLine="709"/>
        <w:jc w:val="both"/>
      </w:pPr>
      <w:r w:rsidRPr="00FE0CF5">
        <w:t>- единым реестром российской радиоэлектронной продукции, предусмотренный </w:t>
      </w:r>
      <w:hyperlink w:anchor="/document/72301838/entry/0" w:history="1">
        <w:r w:rsidRPr="00FE0CF5">
          <w:rPr>
            <w:rStyle w:val="a5"/>
            <w:color w:val="auto"/>
            <w:u w:val="none"/>
          </w:rPr>
          <w:t>постановлением</w:t>
        </w:r>
      </w:hyperlink>
      <w:r w:rsidRPr="00FE0CF5">
        <w:t xml:space="preserve"> Правительства Российской Федерации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w:t>
      </w:r>
      <w:r>
        <w:t>услуг для обеспечения государственных и муниципальных нужд, о внесении изменений в постановление Правительства Российской Федерации от 16.09.2016 № 925 и признании утратившими силу некоторых актов Правительства Российской Федерации»;</w:t>
      </w:r>
    </w:p>
    <w:p w:rsidR="00A06F57" w:rsidRDefault="0000315C">
      <w:pPr>
        <w:ind w:firstLine="709"/>
        <w:jc w:val="both"/>
      </w:pPr>
      <w:r>
        <w:rPr>
          <w:bCs/>
        </w:rPr>
        <w:t xml:space="preserve">7.1.2.1.2. </w:t>
      </w:r>
      <w:r>
        <w:t>Достижение минимальной доли закупок товаров российского происхождения.</w:t>
      </w:r>
    </w:p>
    <w:p w:rsidR="00A06F57" w:rsidRDefault="0000315C">
      <w:pPr>
        <w:ind w:firstLine="708"/>
        <w:jc w:val="both"/>
      </w:pPr>
      <w:r>
        <w:t xml:space="preserve">Достижение минимальной доли закупок товаров российского происхождения возможно только при осуществлении конкурентных закупок. </w:t>
      </w:r>
    </w:p>
    <w:p w:rsidR="00A06F57" w:rsidRDefault="0000315C">
      <w:pPr>
        <w:ind w:firstLine="709"/>
        <w:jc w:val="both"/>
      </w:pPr>
      <w:r>
        <w:t>Минимальная доля закупок российских товаров определяется при закупке товаров, которые в том числе поставляются при выполнении закупаемых работ, оказании закупаемых услуг (письмо ФАС России от 25.06.2020 № ИА/53616/20 о разграничении понятий «используемый» и «поставляемый» товар).</w:t>
      </w:r>
    </w:p>
    <w:p w:rsidR="00A06F57" w:rsidRDefault="0000315C">
      <w:pPr>
        <w:ind w:firstLine="708"/>
        <w:jc w:val="both"/>
      </w:pPr>
      <w:r>
        <w:t xml:space="preserve">В случае отсутствия достаточного количества поставщиков (производителей) для определения НМЦ договора (менее 3х) или отсутствия сведений об организациях в Государственной информационной системе промышленности минпромторга РФ  (далее – ГИСП) необходимо: </w:t>
      </w:r>
    </w:p>
    <w:p w:rsidR="00A06F57" w:rsidRDefault="0000315C">
      <w:pPr>
        <w:ind w:firstLine="708"/>
        <w:jc w:val="both"/>
      </w:pPr>
      <w:r>
        <w:t xml:space="preserve">1) зафиксировать, что нужная информация отсутствует или представлена не в полном объеме (сделать скриншот из ГИСП) в целях будущего обоснования для отчета о невыполнении установленной минимальной доли; </w:t>
      </w:r>
    </w:p>
    <w:p w:rsidR="00A06F57" w:rsidRDefault="0000315C">
      <w:pPr>
        <w:ind w:firstLine="708"/>
        <w:jc w:val="both"/>
      </w:pPr>
      <w:r>
        <w:t xml:space="preserve">2) направить информацию об отсутствии необходимых сведений в ГИСП в Минпромторг России на почту: </w:t>
      </w:r>
      <w:hyperlink r:id="rId35" w:history="1">
        <w:r>
          <w:rPr>
            <w:rStyle w:val="a5"/>
          </w:rPr>
          <w:t>Metod@minprom.gov.ru</w:t>
        </w:r>
      </w:hyperlink>
      <w:r>
        <w:t xml:space="preserve">. </w:t>
      </w:r>
    </w:p>
    <w:p w:rsidR="00A06F57" w:rsidRDefault="0000315C">
      <w:pPr>
        <w:ind w:firstLine="708"/>
        <w:jc w:val="both"/>
      </w:pPr>
      <w:r>
        <w:t>3) Получить коммерческое предложение от поставщика (производителя) и рассчитать НМЦ договора.</w:t>
      </w:r>
    </w:p>
    <w:p w:rsidR="00A06F57" w:rsidRDefault="0000315C">
      <w:pPr>
        <w:ind w:firstLine="708"/>
        <w:jc w:val="both"/>
      </w:pPr>
      <w:r>
        <w:t>В силу особой специфики отрасли телерадиовещания достижение минимальной доли закупок товаров российского происхождения не должно ухудшать качество предоставляемых Заказчиком услуг.</w:t>
      </w:r>
    </w:p>
    <w:p w:rsidR="00A06F57" w:rsidRDefault="0000315C">
      <w:pPr>
        <w:ind w:firstLine="709"/>
        <w:jc w:val="both"/>
      </w:pPr>
      <w:r>
        <w:rPr>
          <w:bCs/>
        </w:rPr>
        <w:t xml:space="preserve">7.1.2.1.3. </w:t>
      </w:r>
      <w:r>
        <w:t>Отчет об объеме закупок российских товаров</w:t>
      </w:r>
    </w:p>
    <w:p w:rsidR="00A06F57" w:rsidRDefault="0000315C">
      <w:pPr>
        <w:ind w:firstLine="708"/>
        <w:jc w:val="both"/>
      </w:pPr>
      <w:r>
        <w:t xml:space="preserve">1) Отчетным периодом при подготовке отчета об объеме закупок российских товаров, обоснования невозможности достижения квоты (при наличии) является календарный год – с 1 января по 31 декабря включительно. </w:t>
      </w:r>
    </w:p>
    <w:p w:rsidR="00A06F57" w:rsidRDefault="0000315C">
      <w:pPr>
        <w:ind w:firstLine="708"/>
        <w:jc w:val="both"/>
      </w:pPr>
      <w:r>
        <w:t xml:space="preserve">2) Отчет об объеме закупок российских товаров формируется в ЕИС по утвержденной Постановлением 2013 форме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ЕИС. </w:t>
      </w:r>
    </w:p>
    <w:p w:rsidR="00A06F57" w:rsidRDefault="0000315C">
      <w:pPr>
        <w:ind w:firstLine="708"/>
        <w:jc w:val="both"/>
      </w:pPr>
      <w:r>
        <w:t xml:space="preserve">3) Заказчик не позднее 1 апреля года, следующего за отчетным: а) включает в отчет обоснование невозможности достижения минимальной доли закупок (если объем закупок российских товаров составляет менее размера минимальной доли закупок); б) подписывает отчет усиленной квалифицированной электронной подписью лица, имеющего право действовать от имени заказчика. </w:t>
      </w:r>
    </w:p>
    <w:p w:rsidR="00A06F57" w:rsidRDefault="0000315C">
      <w:pPr>
        <w:ind w:firstLine="708"/>
        <w:jc w:val="both"/>
      </w:pPr>
      <w:r>
        <w:t xml:space="preserve">4) Размещение отчета об объеме закупок российских товаров в ЕИС осуществляется автоматически не позднее одного часа с момента его подписания. </w:t>
      </w:r>
    </w:p>
    <w:p w:rsidR="00A06F57" w:rsidRDefault="0000315C">
      <w:pPr>
        <w:ind w:firstLine="708"/>
        <w:jc w:val="both"/>
      </w:pPr>
      <w:r>
        <w:t>5) Заказчик до 1 апреля может вносить изменения в размещенный в ЕИС отчет в случае внесения в реестр контрактов, заключенных заказчиками, изменений в отношении информации об исполнении контракта. Отчет об объеме закупок российских товаров состоит из двух разделов. Первый раздел формы – это информация о заказчике, которая заполняется автоматически. Второй раздел – информация о достижении минимальной обязательной доли закупок российских товаров.</w:t>
      </w:r>
    </w:p>
    <w:p w:rsidR="00A06F57" w:rsidRDefault="0000315C">
      <w:pPr>
        <w:pStyle w:val="2"/>
        <w:tabs>
          <w:tab w:val="clear" w:pos="1701"/>
          <w:tab w:val="left" w:pos="1080"/>
        </w:tabs>
        <w:ind w:left="0" w:firstLine="720"/>
        <w:jc w:val="both"/>
      </w:pPr>
      <w:bookmarkStart w:id="184" w:name="__RefHeading__5503_1129879908"/>
      <w:bookmarkStart w:id="185" w:name="__RefHeading___Toc90396844"/>
      <w:bookmarkStart w:id="186" w:name="_Toc103698291"/>
      <w:bookmarkEnd w:id="184"/>
      <w:r>
        <w:rPr>
          <w:sz w:val="28"/>
          <w:szCs w:val="28"/>
        </w:rPr>
        <w:t>7.13. Обеспечение исполнения договора при проведении конкурентной закупки</w:t>
      </w:r>
      <w:bookmarkEnd w:id="185"/>
      <w:bookmarkEnd w:id="186"/>
      <w:r>
        <w:rPr>
          <w:sz w:val="28"/>
          <w:szCs w:val="28"/>
        </w:rPr>
        <w:t xml:space="preserve"> </w:t>
      </w:r>
    </w:p>
    <w:p w:rsidR="00A06F57" w:rsidRDefault="0000315C">
      <w:pPr>
        <w:ind w:firstLine="708"/>
        <w:jc w:val="both"/>
      </w:pPr>
      <w:r>
        <w:t>7.13.1. Заказчик в извещении об осуществлении закупки, документации о закупке, проекте договора имеет право установить требование обеспечения исполнения договора.</w:t>
      </w:r>
    </w:p>
    <w:p w:rsidR="00350DD3" w:rsidRPr="00350DD3" w:rsidRDefault="0000315C" w:rsidP="00350DD3">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 xml:space="preserve">7.13.2. </w:t>
      </w:r>
      <w:r w:rsidR="00350DD3" w:rsidRPr="00350DD3">
        <w:rPr>
          <w:rFonts w:ascii="Times New Roman" w:hAnsi="Times New Roman" w:cs="Times New Roman"/>
          <w:sz w:val="24"/>
          <w:szCs w:val="24"/>
        </w:rPr>
        <w:t>Исполнение договора может обеспечиваться предоставлением банковской гарантии, выданной банком,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00350DD3" w:rsidRPr="00350DD3">
        <w:t xml:space="preserve"> </w:t>
      </w:r>
      <w:r w:rsidR="00350DD3" w:rsidRPr="00350DD3">
        <w:rPr>
          <w:rFonts w:ascii="Times New Roman" w:hAnsi="Times New Roman" w:cs="Times New Roman"/>
          <w:sz w:val="24"/>
          <w:szCs w:val="24"/>
        </w:rPr>
        <w:t>или иным способом, предусмотренным Гражданским кодексом Российской Федерации. Способ обеспечения исполнения договора, гарантийных обязательств, срок действия банковской гарантии определяются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350DD3" w:rsidRPr="00350DD3" w:rsidRDefault="00350DD3" w:rsidP="00350DD3">
      <w:pPr>
        <w:ind w:firstLine="709"/>
      </w:pPr>
      <w:r w:rsidRPr="00350DD3">
        <w:t>В случае проведения конкурентных закупок участниками которых являются только субъекты малого и среднего предпринимательства обеспечение договора осуществляется путем внесения денежных средств на счет или предоставления независимой гарантию.</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Независимая гарантия, предоставляемая в качестве обеспечения исполнения договора по закупке с участием субъектов малого и среднего предпринимательства, должна соответствовать следующим требованиям:</w:t>
      </w:r>
    </w:p>
    <w:p w:rsidR="00350DD3" w:rsidRPr="00350DD3" w:rsidRDefault="00350DD3" w:rsidP="00350DD3">
      <w:pPr>
        <w:pStyle w:val="ConsPlusNormal0"/>
        <w:ind w:firstLine="708"/>
        <w:rPr>
          <w:rFonts w:ascii="Times New Roman" w:hAnsi="Times New Roman" w:cs="Times New Roman"/>
          <w:sz w:val="24"/>
          <w:szCs w:val="24"/>
        </w:rPr>
      </w:pPr>
      <w:r w:rsidRPr="00350DD3">
        <w:rPr>
          <w:rFonts w:ascii="Times New Roman" w:hAnsi="Times New Roman" w:cs="Times New Roman"/>
          <w:sz w:val="24"/>
          <w:szCs w:val="24"/>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350DD3" w:rsidRPr="00350DD3" w:rsidRDefault="00350DD3" w:rsidP="00350DD3">
      <w:pPr>
        <w:pStyle w:val="ConsPlusNormal0"/>
        <w:ind w:firstLine="708"/>
        <w:rPr>
          <w:rFonts w:ascii="Times New Roman" w:hAnsi="Times New Roman" w:cs="Times New Roman"/>
          <w:sz w:val="24"/>
          <w:szCs w:val="24"/>
        </w:rPr>
      </w:pPr>
      <w:r w:rsidRPr="00350DD3">
        <w:rPr>
          <w:rFonts w:ascii="Times New Roman" w:hAnsi="Times New Roman" w:cs="Times New Roman"/>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3) независимая гарантия не может быть отозвана выдавшим ее гарантом;</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4) независимая гарантия должна содержать:</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223-ФЗ;</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При этом такая независимая гарантия:</w:t>
      </w:r>
    </w:p>
    <w:p w:rsidR="00350DD3"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9079D6" w:rsidRPr="00350DD3" w:rsidRDefault="00350DD3" w:rsidP="00350DD3">
      <w:pPr>
        <w:pStyle w:val="ConsPlusNormal0"/>
        <w:ind w:firstLine="708"/>
        <w:jc w:val="both"/>
        <w:rPr>
          <w:rFonts w:ascii="Times New Roman" w:hAnsi="Times New Roman" w:cs="Times New Roman"/>
          <w:sz w:val="24"/>
          <w:szCs w:val="24"/>
        </w:rPr>
      </w:pPr>
      <w:r w:rsidRPr="00350DD3">
        <w:rPr>
          <w:rFonts w:ascii="Times New Roman" w:hAnsi="Times New Roman" w:cs="Times New Roman"/>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9079D6" w:rsidRPr="00350DD3">
        <w:rPr>
          <w:rFonts w:ascii="Times New Roman" w:hAnsi="Times New Roman" w:cs="Times New Roman"/>
          <w:sz w:val="24"/>
          <w:szCs w:val="24"/>
        </w:rPr>
        <w:t>.</w:t>
      </w:r>
    </w:p>
    <w:p w:rsidR="00A06F57" w:rsidRDefault="0000315C" w:rsidP="009079D6">
      <w:pPr>
        <w:pStyle w:val="ConsPlusNormal0"/>
        <w:ind w:firstLine="708"/>
        <w:jc w:val="both"/>
      </w:pPr>
      <w:r>
        <w:rPr>
          <w:rFonts w:ascii="Times New Roman" w:hAnsi="Times New Roman" w:cs="Times New Roman"/>
          <w:sz w:val="24"/>
          <w:szCs w:val="24"/>
        </w:rPr>
        <w:t>7.13.3. 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закупке.</w:t>
      </w:r>
    </w:p>
    <w:p w:rsidR="00A06F57" w:rsidRDefault="0000315C" w:rsidP="009079D6">
      <w:pPr>
        <w:pStyle w:val="ConsPlusNormal0"/>
        <w:ind w:firstLine="708"/>
        <w:jc w:val="both"/>
      </w:pPr>
      <w:r>
        <w:rPr>
          <w:rFonts w:ascii="Times New Roman" w:hAnsi="Times New Roman" w:cs="Times New Roman"/>
          <w:sz w:val="24"/>
          <w:szCs w:val="24"/>
        </w:rPr>
        <w:t>7.13.4.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A06F57" w:rsidRDefault="0000315C" w:rsidP="009079D6">
      <w:pPr>
        <w:pStyle w:val="ConsPlusNormal0"/>
        <w:ind w:firstLine="708"/>
        <w:jc w:val="both"/>
      </w:pPr>
      <w:bookmarkStart w:id="187" w:name="Par2879"/>
      <w:bookmarkEnd w:id="187"/>
      <w:r>
        <w:rPr>
          <w:rFonts w:ascii="Times New Roman" w:hAnsi="Times New Roman" w:cs="Times New Roman"/>
          <w:sz w:val="24"/>
          <w:szCs w:val="24"/>
        </w:rPr>
        <w:t xml:space="preserve">7.13.5.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увеличенное на пятьдесят процентов. </w:t>
      </w:r>
      <w:bookmarkStart w:id="188" w:name="Par2883"/>
      <w:bookmarkStart w:id="189" w:name="Par2885"/>
      <w:bookmarkEnd w:id="188"/>
      <w:bookmarkEnd w:id="189"/>
    </w:p>
    <w:p w:rsidR="00A06F57" w:rsidRDefault="0000315C">
      <w:pPr>
        <w:pStyle w:val="ConsPlusNormal0"/>
        <w:ind w:firstLine="708"/>
        <w:jc w:val="both"/>
      </w:pPr>
      <w:r>
        <w:rPr>
          <w:rFonts w:ascii="Times New Roman" w:hAnsi="Times New Roman" w:cs="Times New Roman"/>
          <w:sz w:val="24"/>
          <w:szCs w:val="24"/>
        </w:rPr>
        <w:t>7.13.6. Положения о предоставлении обеспечения исполнения договора не применяются в случае:</w:t>
      </w:r>
    </w:p>
    <w:p w:rsidR="00A06F57" w:rsidRDefault="0000315C">
      <w:pPr>
        <w:pStyle w:val="ConsPlusNormal0"/>
        <w:ind w:firstLine="708"/>
        <w:jc w:val="both"/>
      </w:pPr>
      <w:r>
        <w:rPr>
          <w:rFonts w:ascii="Times New Roman" w:hAnsi="Times New Roman" w:cs="Times New Roman"/>
          <w:sz w:val="24"/>
          <w:szCs w:val="24"/>
        </w:rPr>
        <w:t>1) заключения договора с участником закупки, который является казенным учреждением;</w:t>
      </w:r>
    </w:p>
    <w:p w:rsidR="00A06F57" w:rsidRDefault="0000315C">
      <w:pPr>
        <w:pStyle w:val="ConsPlusNormal0"/>
        <w:ind w:firstLine="708"/>
        <w:jc w:val="both"/>
      </w:pPr>
      <w:r>
        <w:rPr>
          <w:rFonts w:ascii="Times New Roman" w:hAnsi="Times New Roman" w:cs="Times New Roman"/>
          <w:sz w:val="24"/>
          <w:szCs w:val="24"/>
        </w:rPr>
        <w:t>2) осуществления закупки услуги по предоставлению кредита;</w:t>
      </w:r>
    </w:p>
    <w:p w:rsidR="00A06F57" w:rsidRDefault="0000315C">
      <w:pPr>
        <w:pStyle w:val="ConsPlusNormal0"/>
        <w:ind w:firstLine="708"/>
        <w:jc w:val="both"/>
      </w:pPr>
      <w:r>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A06F57" w:rsidRDefault="0000315C">
      <w:pPr>
        <w:pStyle w:val="ConsPlusNormal0"/>
        <w:ind w:firstLine="708"/>
        <w:jc w:val="both"/>
      </w:pPr>
      <w:r>
        <w:rPr>
          <w:rFonts w:ascii="Times New Roman" w:hAnsi="Times New Roman" w:cs="Times New Roman"/>
          <w:sz w:val="24"/>
          <w:szCs w:val="24"/>
        </w:rPr>
        <w:t>7.13.7. Участник закупки, с которым заключается договор по результатам определения поставщика (подрядчика, исполнителя), освобождается от предоставления обеспечения исполнения договора,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A06F57" w:rsidRDefault="0000315C">
      <w:pPr>
        <w:pStyle w:val="ConsPlusNormal0"/>
        <w:ind w:firstLine="708"/>
        <w:jc w:val="both"/>
      </w:pPr>
      <w:r>
        <w:rPr>
          <w:rFonts w:ascii="Times New Roman" w:hAnsi="Times New Roman" w:cs="Times New Roman"/>
          <w:sz w:val="24"/>
          <w:szCs w:val="24"/>
        </w:rPr>
        <w:t>7.13.8. В случае, если судебные акты или обстоятельства непреодолимой силы, препятствующие подписанию договора, действуют более чем тридцать дней, конкурс признается несостоявшимся и денежные средства, внесенные в качестве обеспечения исполнения договора, возвращаются победителю конкурса в течение пяти рабочих дней с даты признания конкурса несостоявшимся.</w:t>
      </w:r>
    </w:p>
    <w:p w:rsidR="00A06F57" w:rsidRDefault="0000315C">
      <w:pPr>
        <w:pStyle w:val="2"/>
        <w:tabs>
          <w:tab w:val="clear" w:pos="1701"/>
          <w:tab w:val="left" w:pos="1080"/>
        </w:tabs>
        <w:ind w:left="0" w:firstLine="720"/>
      </w:pPr>
      <w:bookmarkStart w:id="190" w:name="__RefHeading__5505_1129879908"/>
      <w:bookmarkStart w:id="191" w:name="__RefHeading___Toc90396845"/>
      <w:bookmarkStart w:id="192" w:name="_Toc103698292"/>
      <w:bookmarkEnd w:id="190"/>
      <w:r>
        <w:rPr>
          <w:sz w:val="28"/>
          <w:szCs w:val="28"/>
        </w:rPr>
        <w:t>8. Порядок заключения и исполнения договора</w:t>
      </w:r>
      <w:bookmarkEnd w:id="191"/>
      <w:bookmarkEnd w:id="192"/>
      <w:r>
        <w:rPr>
          <w:sz w:val="28"/>
          <w:szCs w:val="28"/>
        </w:rPr>
        <w:t xml:space="preserve"> </w:t>
      </w:r>
    </w:p>
    <w:p w:rsidR="00A06F57" w:rsidRDefault="0000315C">
      <w:pPr>
        <w:ind w:firstLine="708"/>
        <w:jc w:val="both"/>
      </w:pPr>
      <w:r>
        <w:t>8.1. Договор заключается Заказчиком в порядке, установленном настоящим Положением с учетом норм законодательства Российской Федерации.</w:t>
      </w:r>
    </w:p>
    <w:p w:rsidR="00A06F57" w:rsidRDefault="0000315C">
      <w:pPr>
        <w:ind w:firstLine="708"/>
        <w:jc w:val="both"/>
      </w:pPr>
      <w:r>
        <w:t>Договор с победителем (единственным участником) конкурса, аукциона, запроса котировок, запроса предложений Заказчик заключает в следующем порядке:</w:t>
      </w:r>
    </w:p>
    <w:p w:rsidR="00A06F57" w:rsidRDefault="0000315C">
      <w:pPr>
        <w:pStyle w:val="1b"/>
        <w:spacing w:before="0" w:after="0"/>
        <w:ind w:firstLine="708"/>
        <w:jc w:val="both"/>
      </w:pPr>
      <w:r>
        <w:t xml:space="preserve">1) По результатам осуществления закупки заключается договор, в полном соответствии с размещенным в ЕИС проектом договора, формируемый путем включения условий, предложенных в заявке участника закупки, с которым заключается договор, в проект договора, являющийся неотъемлемой частью документации или извещения о закупки. </w:t>
      </w:r>
    </w:p>
    <w:p w:rsidR="00A06F57" w:rsidRDefault="0000315C">
      <w:pPr>
        <w:ind w:firstLine="708"/>
        <w:jc w:val="both"/>
      </w:pPr>
      <w:r>
        <w:t>2) Заказчик в течение 5 дней направляет поставщику проект договора. Поставщик в течение 5 дней с момента получения проекта договора направляет Заказчику подписанный договор и документ, подтверждающий обеспечение исполнения договора, если это было предусмотрено в документации о закупке;</w:t>
      </w:r>
    </w:p>
    <w:p w:rsidR="00A06F57" w:rsidRDefault="0000315C">
      <w:pPr>
        <w:ind w:firstLine="708"/>
        <w:jc w:val="both"/>
      </w:pPr>
      <w:r>
        <w:t>3)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A06F57" w:rsidRDefault="0000315C">
      <w:pPr>
        <w:ind w:firstLine="708"/>
        <w:jc w:val="both"/>
      </w:pPr>
      <w:r>
        <w:t>4)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
    <w:p w:rsidR="00A06F57" w:rsidRDefault="0000315C">
      <w:pPr>
        <w:widowControl w:val="0"/>
        <w:tabs>
          <w:tab w:val="left" w:pos="284"/>
        </w:tabs>
        <w:ind w:firstLine="708"/>
        <w:jc w:val="both"/>
      </w:pPr>
      <w:r>
        <w:t>Договор с единственным поставщиком (исполнителем, подрядчиком) Заказчик заключает в течение 20 дней со дня принятия решения о проведении закупки у единственного поставщика (без учета времени, необходимого на пересылку договора).</w:t>
      </w:r>
    </w:p>
    <w:p w:rsidR="00A06F57" w:rsidRDefault="00A06F57">
      <w:pPr>
        <w:ind w:firstLine="708"/>
        <w:jc w:val="both"/>
      </w:pPr>
    </w:p>
    <w:p w:rsidR="00A06F57" w:rsidRDefault="0000315C">
      <w:pPr>
        <w:ind w:firstLine="708"/>
        <w:jc w:val="both"/>
      </w:pPr>
      <w:r>
        <w:t>8.2.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извещения о закупке (если требование о предоставлении обеспечения исполнения договора было предусмотрено Заказчиком в документации о закупке, извещении о закупке).</w:t>
      </w:r>
    </w:p>
    <w:p w:rsidR="00A06F57" w:rsidRDefault="00A06F57">
      <w:pPr>
        <w:ind w:firstLine="708"/>
        <w:jc w:val="both"/>
      </w:pPr>
    </w:p>
    <w:p w:rsidR="00A06F57" w:rsidRDefault="0000315C">
      <w:pPr>
        <w:ind w:firstLine="708"/>
        <w:jc w:val="both"/>
      </w:pPr>
      <w:r>
        <w:t>8.3. В случае, если участник закупки, обязанный заключить договор, не предоставил Заказчику в срок, указанный в документации о закупке, извещении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A06F57" w:rsidRDefault="00A06F57">
      <w:pPr>
        <w:ind w:firstLine="708"/>
        <w:jc w:val="both"/>
      </w:pPr>
    </w:p>
    <w:p w:rsidR="00A06F57" w:rsidRDefault="0000315C">
      <w:pPr>
        <w:ind w:firstLine="708"/>
        <w:jc w:val="both"/>
      </w:pPr>
      <w:r>
        <w:t>8.4.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При этом данный участник закупки не вправе отказаться от заключения договора.</w:t>
      </w:r>
    </w:p>
    <w:p w:rsidR="00A06F57" w:rsidRDefault="00A06F57">
      <w:pPr>
        <w:ind w:firstLine="708"/>
        <w:jc w:val="both"/>
      </w:pPr>
    </w:p>
    <w:p w:rsidR="00A06F57" w:rsidRDefault="0000315C">
      <w:pPr>
        <w:ind w:firstLine="708"/>
        <w:jc w:val="both"/>
      </w:pPr>
      <w:r>
        <w:t>8.5. В течение срока, предусмотренного для заключения договора, Заказчик обязан отказаться от заключения договора в случае установления факта несоответствия участника требованиям, установленным в документации о закупке, извещении о проведении запроса котировок в соответствии с пунктом  6.5.3. Положения о закупке, а также в случае 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предквалификационной заявке.</w:t>
      </w:r>
    </w:p>
    <w:p w:rsidR="00A06F57" w:rsidRDefault="00A06F57">
      <w:pPr>
        <w:ind w:firstLine="708"/>
        <w:jc w:val="both"/>
      </w:pPr>
    </w:p>
    <w:p w:rsidR="00A06F57" w:rsidRDefault="0000315C">
      <w:pPr>
        <w:ind w:firstLine="708"/>
        <w:jc w:val="both"/>
      </w:pPr>
      <w:r>
        <w:t>8.6. При заключении и исполнении договора не допускается изменение его условий по сравнению с указанными в проекте договора, кроме случаев, предусмотренных пунктом 8.7 Положения.</w:t>
      </w:r>
    </w:p>
    <w:p w:rsidR="00A06F57" w:rsidRDefault="00A06F57">
      <w:pPr>
        <w:ind w:firstLine="708"/>
        <w:jc w:val="both"/>
      </w:pPr>
    </w:p>
    <w:p w:rsidR="00A06F57" w:rsidRDefault="0000315C">
      <w:pPr>
        <w:ind w:firstLine="708"/>
        <w:jc w:val="both"/>
      </w:pPr>
      <w:r>
        <w:t>8.7. Заказчик по согласованию с поставщиком при заключении и исполнении договора вправе изменить:</w:t>
      </w:r>
    </w:p>
    <w:p w:rsidR="00A06F57" w:rsidRDefault="0000315C">
      <w:pPr>
        <w:ind w:firstLine="708"/>
        <w:jc w:val="both"/>
      </w:pPr>
      <w:r>
        <w:t>– предусмотренный договором объем закупаемой продукции. При изменении объема закупаемой продукции (увеличении или уменьшении не более, чем на</w:t>
      </w:r>
      <w:r>
        <w:br/>
        <w:t>20 процентов) Заказчик по согласованию с поставщиком вправе изменить первоначальную цену договора соответственно изменяемому объему продукции;</w:t>
      </w:r>
    </w:p>
    <w:p w:rsidR="00A06F57" w:rsidRDefault="0000315C">
      <w:pPr>
        <w:ind w:firstLine="708"/>
        <w:jc w:val="both"/>
      </w:pPr>
      <w: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A06F57" w:rsidRDefault="0000315C">
      <w:pPr>
        <w:ind w:firstLine="708"/>
        <w:jc w:val="both"/>
      </w:pPr>
      <w:r>
        <w:t>– цену договора:</w:t>
      </w:r>
    </w:p>
    <w:p w:rsidR="00A06F57" w:rsidRDefault="0000315C">
      <w:pPr>
        <w:ind w:firstLine="708"/>
        <w:jc w:val="both"/>
      </w:pPr>
      <w:r>
        <w:t>а) путем ее уменьшения без изменения иных условий исполнения договора;</w:t>
      </w:r>
    </w:p>
    <w:p w:rsidR="00A06F57" w:rsidRDefault="0000315C">
      <w:pPr>
        <w:ind w:firstLine="708"/>
        <w:jc w:val="both"/>
      </w:pPr>
      <w:r>
        <w:t>б) в случаях, предусмотренных абзацем 1 настоящего пункта Положения о закупке;</w:t>
      </w:r>
    </w:p>
    <w:p w:rsidR="00A06F57" w:rsidRDefault="0000315C">
      <w:pPr>
        <w:ind w:firstLine="708"/>
        <w:jc w:val="both"/>
      </w:pPr>
      <w:r>
        <w:t>в) в случае изменения в соответствии с законодательством Российской Федерации регулируемых государством цен (тарифов);</w:t>
      </w:r>
    </w:p>
    <w:p w:rsidR="00A06F57" w:rsidRDefault="0000315C">
      <w:pPr>
        <w:ind w:firstLine="708"/>
        <w:jc w:val="both"/>
      </w:pPr>
      <w:r>
        <w:t>г) в случае заключения договора энергоснабжения или купли-продажи электрической энергии с гарантирующим поставщиком электрической энергии.</w:t>
      </w:r>
    </w:p>
    <w:p w:rsidR="00A06F57" w:rsidRDefault="00A06F57">
      <w:pPr>
        <w:ind w:firstLine="993"/>
        <w:jc w:val="both"/>
      </w:pPr>
    </w:p>
    <w:p w:rsidR="00A06F57" w:rsidRDefault="0000315C">
      <w:pPr>
        <w:ind w:firstLine="708"/>
        <w:jc w:val="both"/>
      </w:pPr>
      <w:r>
        <w:t xml:space="preserve">8.8. Расторжение договора допускается по основаниям и в порядке, предусмотренными условиями договора и законодательством Российской Федерации. </w:t>
      </w:r>
    </w:p>
    <w:p w:rsidR="00A06F57" w:rsidRDefault="0000315C">
      <w:pPr>
        <w:ind w:firstLine="708"/>
        <w:jc w:val="both"/>
      </w:pPr>
      <w:r>
        <w:t>8.8.1. В связи с неисполнением или ненадлежащим исполнением победителем в процедуре закупки обязательств заключенного договора Заказчик направляет уведомление (претензию) об одностороннем расторжении данного договора и о невозврате денежных средств, внесенных в качестве обеспечения исполнения договора. Дата расторжения договора считается дата получения указанного письма-уведомления (претензии).</w:t>
      </w:r>
    </w:p>
    <w:p w:rsidR="00A06F57" w:rsidRDefault="0000315C">
      <w:pPr>
        <w:ind w:firstLine="708"/>
        <w:jc w:val="both"/>
      </w:pPr>
      <w:r>
        <w:t>8.8.2. В случае расторжения договора в связи с неисполнением или ненадлежащим исполнением победителем в процедуре закупки обязательств по такому договору Заказчик вправе предложить заключить такой договор участнику закупки, заявке которого присвоен второй номер. При этом цена такого договора не может превышать цену договора, указанную в заявке участника закупок, заявке которого присвоен второй номер. В случае частичного исполнения обязательств по такому договору на момент его заключения с участником закупок, заявке которого присвоен второй номер, объем закупаемой продукции (услуг) по такому договору и цена такого договора должны быть уменьшены пропорционально объему исполненных обязательств.</w:t>
      </w:r>
    </w:p>
    <w:p w:rsidR="00FE6769" w:rsidRPr="00FE6769" w:rsidRDefault="00FE6769">
      <w:pPr>
        <w:ind w:firstLine="708"/>
        <w:jc w:val="both"/>
      </w:pPr>
      <w:r w:rsidRPr="00FE6769">
        <w:t xml:space="preserve">8.9. </w:t>
      </w:r>
      <w:r w:rsidR="009E1E2D" w:rsidRPr="00204F3A">
        <w:t>8.9. Срок оплаты поставленных товаров (выполненных работ,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результатов), оказанной услуги по договору (отдельному этапу договора), за исключением перечня товаров, работ, услуг, указанных в приложении № 3 к настоящему Положению.</w:t>
      </w:r>
    </w:p>
    <w:p w:rsidR="00A06F57" w:rsidRDefault="0000315C">
      <w:pPr>
        <w:pStyle w:val="2"/>
        <w:tabs>
          <w:tab w:val="clear" w:pos="1701"/>
          <w:tab w:val="left" w:pos="1080"/>
        </w:tabs>
        <w:ind w:left="0" w:firstLine="720"/>
      </w:pPr>
      <w:bookmarkStart w:id="193" w:name="__RefHeading___Toc90396846"/>
      <w:bookmarkStart w:id="194" w:name="__RefHeading__5507_1129879908"/>
      <w:bookmarkStart w:id="195" w:name="_Toc103698293"/>
      <w:bookmarkEnd w:id="193"/>
      <w:bookmarkEnd w:id="194"/>
      <w:r>
        <w:rPr>
          <w:sz w:val="28"/>
          <w:szCs w:val="28"/>
        </w:rPr>
        <w:t>9. Формирование и размещение отчетности по договорам</w:t>
      </w:r>
      <w:bookmarkEnd w:id="195"/>
    </w:p>
    <w:p w:rsidR="00A06F57" w:rsidRDefault="0000315C">
      <w:pPr>
        <w:tabs>
          <w:tab w:val="left" w:pos="0"/>
          <w:tab w:val="left" w:pos="1701"/>
        </w:tabs>
        <w:ind w:firstLine="709"/>
        <w:jc w:val="both"/>
      </w:pPr>
      <w:r>
        <w:t xml:space="preserve">9.1. С целью выполнения требований Федерального закона </w:t>
      </w:r>
      <w:r>
        <w:br/>
        <w:t>№ 223-Ф3 «О закупках товаров, работ, услуг отдельными видами юридических лиц» специалист по закупкам не позднее 10-го числа месяца, следующего за отчетным месяцем, размещает отчетность по договорам в ЕИС утвержденные генеральным директором сведения:</w:t>
      </w:r>
    </w:p>
    <w:p w:rsidR="00A06F57" w:rsidRDefault="0000315C">
      <w:pPr>
        <w:tabs>
          <w:tab w:val="left" w:pos="0"/>
          <w:tab w:val="left" w:pos="1701"/>
        </w:tabs>
        <w:ind w:firstLine="709"/>
        <w:jc w:val="both"/>
      </w:pPr>
      <w:r>
        <w:t>1)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A06F57" w:rsidRDefault="0000315C">
      <w:pPr>
        <w:tabs>
          <w:tab w:val="left" w:pos="0"/>
          <w:tab w:val="left" w:pos="1701"/>
        </w:tabs>
        <w:ind w:firstLine="709"/>
        <w:jc w:val="both"/>
      </w:pPr>
      <w:r>
        <w:t>2) о количестве и стоимости договоров, заключенных заказчиком по результатам закупки у единственного поставщика (исполнителя, подрядчика);</w:t>
      </w:r>
    </w:p>
    <w:p w:rsidR="00A06F57" w:rsidRDefault="0000315C">
      <w:pPr>
        <w:tabs>
          <w:tab w:val="left" w:pos="0"/>
          <w:tab w:val="left" w:pos="1701"/>
        </w:tabs>
        <w:ind w:firstLine="709"/>
        <w:jc w:val="both"/>
      </w:pPr>
      <w:r>
        <w:t>3)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A06F57" w:rsidRDefault="00A06F57">
      <w:pPr>
        <w:tabs>
          <w:tab w:val="left" w:pos="0"/>
          <w:tab w:val="left" w:pos="1701"/>
        </w:tabs>
        <w:ind w:firstLine="709"/>
        <w:jc w:val="both"/>
      </w:pPr>
    </w:p>
    <w:p w:rsidR="00A06F57" w:rsidRDefault="0000315C">
      <w:pPr>
        <w:tabs>
          <w:tab w:val="left" w:pos="0"/>
          <w:tab w:val="left" w:pos="1701"/>
        </w:tabs>
        <w:ind w:firstLine="709"/>
        <w:jc w:val="both"/>
      </w:pPr>
      <w:r>
        <w:t>9.2. Заказчик составляет годовой отчет, предусмотренный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г. № 1352, и размещает данный отчет в ЕИС не позднее 1 февраля года, следующего за прошедшим календарным годом.</w:t>
      </w:r>
    </w:p>
    <w:p w:rsidR="00A06F57" w:rsidRDefault="00A06F57">
      <w:pPr>
        <w:tabs>
          <w:tab w:val="left" w:pos="0"/>
          <w:tab w:val="left" w:pos="1701"/>
        </w:tabs>
        <w:ind w:firstLine="709"/>
        <w:jc w:val="both"/>
      </w:pPr>
    </w:p>
    <w:p w:rsidR="00A06F57" w:rsidRDefault="0000315C">
      <w:pPr>
        <w:tabs>
          <w:tab w:val="left" w:pos="0"/>
          <w:tab w:val="left" w:pos="1701"/>
        </w:tabs>
        <w:ind w:firstLine="709"/>
        <w:jc w:val="both"/>
      </w:pPr>
      <w:r>
        <w:t xml:space="preserve">9.2.1. Специалист по закупкам осуществляет сбор, учет и хранение сведений о заключенных договорах, предусмотренных разделом </w:t>
      </w:r>
      <w:r>
        <w:rPr>
          <w:lang w:val="en-US"/>
        </w:rPr>
        <w:t>I</w:t>
      </w:r>
      <w:r>
        <w:t xml:space="preserve"> «Формы годового отчета о закупке товаров, работ, услуг отдельными видами юридических лиц у субъектов малого и среднего предпринимательства за 20___ год», утвержденной постановлением Правительства Российской Федерации от 11.12.2014 г. № 1352.</w:t>
      </w:r>
    </w:p>
    <w:p w:rsidR="00A06F57" w:rsidRDefault="00A06F57">
      <w:pPr>
        <w:tabs>
          <w:tab w:val="left" w:pos="0"/>
          <w:tab w:val="left" w:pos="1701"/>
        </w:tabs>
        <w:ind w:firstLine="709"/>
        <w:jc w:val="both"/>
      </w:pPr>
    </w:p>
    <w:p w:rsidR="00A06F57" w:rsidRDefault="0000315C">
      <w:pPr>
        <w:tabs>
          <w:tab w:val="left" w:pos="0"/>
          <w:tab w:val="left" w:pos="1701"/>
        </w:tabs>
        <w:ind w:firstLine="709"/>
        <w:jc w:val="both"/>
      </w:pPr>
      <w:r>
        <w:t>9.2.2. На основании заключенных договоров специалист по закупкам формирует и размещает в установленном порядке в ЕИС годовой отчет.</w:t>
      </w:r>
    </w:p>
    <w:p w:rsidR="00A06F57" w:rsidRDefault="0000315C">
      <w:pPr>
        <w:pStyle w:val="2"/>
        <w:tabs>
          <w:tab w:val="clear" w:pos="1701"/>
          <w:tab w:val="left" w:pos="1080"/>
        </w:tabs>
        <w:ind w:left="0" w:firstLine="720"/>
      </w:pPr>
      <w:bookmarkStart w:id="196" w:name="__RefHeading___Toc90396847"/>
      <w:bookmarkStart w:id="197" w:name="__RefHeading__5509_1129879908"/>
      <w:bookmarkStart w:id="198" w:name="_Toc103698294"/>
      <w:bookmarkEnd w:id="196"/>
      <w:bookmarkEnd w:id="197"/>
      <w:r>
        <w:rPr>
          <w:sz w:val="28"/>
          <w:szCs w:val="28"/>
        </w:rPr>
        <w:t>10. Ведение реестра договоров</w:t>
      </w:r>
      <w:bookmarkEnd w:id="198"/>
    </w:p>
    <w:p w:rsidR="00A06F57" w:rsidRDefault="0000315C">
      <w:pPr>
        <w:tabs>
          <w:tab w:val="left" w:pos="0"/>
          <w:tab w:val="left" w:pos="1701"/>
        </w:tabs>
        <w:ind w:firstLine="709"/>
        <w:jc w:val="both"/>
      </w:pPr>
      <w:r>
        <w:t>Специалист по закупкам осуществляет ведение реестра договоров, заключенных АО «Дон-медиа» по результатам закупки, в ЕИС в соответствии с требованиями Федерального закона № 223-Ф3.</w:t>
      </w:r>
    </w:p>
    <w:p w:rsidR="00A06F57" w:rsidRDefault="0000315C">
      <w:pPr>
        <w:tabs>
          <w:tab w:val="left" w:pos="0"/>
          <w:tab w:val="left" w:pos="1701"/>
        </w:tabs>
        <w:ind w:firstLine="709"/>
        <w:jc w:val="both"/>
      </w:pPr>
      <w:r>
        <w:t>Порядок ведения указанного реестра, в том числе включаемые в него документы и информация о закупках, сроки размещения таких документов и информации в указанном реестре, устанавливается Правительством Российской Федерации.</w:t>
      </w:r>
    </w:p>
    <w:p w:rsidR="00A06F57" w:rsidRDefault="0000315C">
      <w:pPr>
        <w:tabs>
          <w:tab w:val="left" w:pos="0"/>
          <w:tab w:val="left" w:pos="1701"/>
        </w:tabs>
        <w:ind w:firstLine="709"/>
        <w:jc w:val="both"/>
      </w:pPr>
      <w: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A06F57" w:rsidRDefault="0000315C">
      <w:pPr>
        <w:tabs>
          <w:tab w:val="left" w:pos="0"/>
          <w:tab w:val="left" w:pos="1701"/>
        </w:tabs>
        <w:ind w:firstLine="709"/>
        <w:jc w:val="both"/>
      </w:pPr>
      <w:r>
        <w:t>В реестр договоров не вносятся сведения и документы, которые в соответствии с Федеральным законом № 223-ФЗ не подлежат размещению в ЕИС.</w:t>
      </w:r>
    </w:p>
    <w:p w:rsidR="00A06F57" w:rsidRDefault="0000315C">
      <w:pPr>
        <w:ind w:firstLine="708"/>
        <w:jc w:val="both"/>
      </w:pPr>
      <w:r>
        <w:t>В случае, если при заключении и исполнении договора (в том числе приемки поставленного товара, выполненной работы, оказанной услуги и (или) оплаты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в ЕИС размещается информация об изменении (исполнении) договора с указанием измененных условий.</w:t>
      </w:r>
    </w:p>
    <w:p w:rsidR="00A06F57" w:rsidRDefault="0000315C">
      <w:pPr>
        <w:pStyle w:val="2"/>
        <w:tabs>
          <w:tab w:val="clear" w:pos="1701"/>
          <w:tab w:val="left" w:pos="1080"/>
        </w:tabs>
        <w:ind w:left="0" w:firstLine="720"/>
      </w:pPr>
      <w:bookmarkStart w:id="199" w:name="__RefHeading___Toc90396848"/>
      <w:bookmarkStart w:id="200" w:name="__RefHeading__5511_1129879908"/>
      <w:bookmarkStart w:id="201" w:name="_Toc103698295"/>
      <w:bookmarkEnd w:id="199"/>
      <w:bookmarkEnd w:id="200"/>
      <w:r>
        <w:rPr>
          <w:sz w:val="28"/>
          <w:szCs w:val="28"/>
        </w:rPr>
        <w:t>11. Критерии и порядок оценки заявок на участие в закупке</w:t>
      </w:r>
      <w:bookmarkEnd w:id="201"/>
    </w:p>
    <w:p w:rsidR="00A06F57" w:rsidRDefault="00A06F57">
      <w:pPr>
        <w:jc w:val="both"/>
      </w:pPr>
    </w:p>
    <w:p w:rsidR="00A06F57" w:rsidRDefault="0000315C">
      <w:pPr>
        <w:ind w:firstLine="708"/>
        <w:jc w:val="both"/>
      </w:pPr>
      <w:r>
        <w:t>11.1. Настоящий порядок применяется для проведения оценки заявок на участие в конкурсе и оценки заявок на участие в запросе предложений.</w:t>
      </w:r>
    </w:p>
    <w:p w:rsidR="00A06F57" w:rsidRDefault="00A06F57">
      <w:pPr>
        <w:ind w:firstLine="708"/>
        <w:jc w:val="both"/>
      </w:pPr>
    </w:p>
    <w:p w:rsidR="00A06F57" w:rsidRDefault="0000315C">
      <w:pPr>
        <w:ind w:firstLine="708"/>
        <w:jc w:val="both"/>
      </w:pPr>
      <w:r>
        <w:t>11.2. 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A06F57" w:rsidRDefault="00A06F57">
      <w:pPr>
        <w:ind w:firstLine="708"/>
        <w:jc w:val="both"/>
      </w:pPr>
    </w:p>
    <w:p w:rsidR="00A06F57" w:rsidRDefault="0000315C">
      <w:pPr>
        <w:ind w:firstLine="708"/>
        <w:jc w:val="both"/>
      </w:pPr>
      <w:r>
        <w:t>11.3. Совокупная значимость всех критериев должна быть равна 100 процентам.</w:t>
      </w:r>
    </w:p>
    <w:p w:rsidR="00A06F57" w:rsidRDefault="00A06F57">
      <w:pPr>
        <w:ind w:firstLine="708"/>
        <w:jc w:val="both"/>
      </w:pPr>
    </w:p>
    <w:p w:rsidR="00A06F57" w:rsidRDefault="0000315C">
      <w:pPr>
        <w:ind w:firstLine="708"/>
        <w:jc w:val="both"/>
      </w:pPr>
      <w:r>
        <w:t xml:space="preserve">11.4. Оценка и сопоставление заявок в целях определения победителя (победителей) процедуры осуществляется комиссией по закупкам с привлечением при необходимости экспертов в соответствующей области предмета закупки. </w:t>
      </w:r>
    </w:p>
    <w:p w:rsidR="00A06F57" w:rsidRDefault="00A06F57">
      <w:pPr>
        <w:ind w:firstLine="708"/>
        <w:jc w:val="both"/>
      </w:pPr>
    </w:p>
    <w:p w:rsidR="00A06F57" w:rsidRDefault="0000315C">
      <w:pPr>
        <w:ind w:firstLine="708"/>
        <w:jc w:val="both"/>
      </w:pPr>
      <w:r>
        <w:t>11.5. Для оценки заявок могут использоваться следующие критерии с соответствующими предельным значимостями:</w:t>
      </w:r>
    </w:p>
    <w:p w:rsidR="00A06F57" w:rsidRDefault="00A06F57">
      <w:pPr>
        <w:ind w:firstLine="708"/>
        <w:jc w:val="both"/>
      </w:pPr>
    </w:p>
    <w:p w:rsidR="00A06F57" w:rsidRDefault="0000315C">
      <w:pPr>
        <w:ind w:firstLine="708"/>
        <w:jc w:val="both"/>
      </w:pPr>
      <w:r>
        <w:rPr>
          <w:b/>
        </w:rPr>
        <w:t>Таблица - Критерии оценки заявок</w:t>
      </w:r>
    </w:p>
    <w:tbl>
      <w:tblPr>
        <w:tblW w:w="0" w:type="auto"/>
        <w:tblInd w:w="-72" w:type="dxa"/>
        <w:tblLayout w:type="fixed"/>
        <w:tblLook w:val="0000" w:firstRow="0" w:lastRow="0" w:firstColumn="0" w:lastColumn="0" w:noHBand="0" w:noVBand="0"/>
      </w:tblPr>
      <w:tblGrid>
        <w:gridCol w:w="1455"/>
        <w:gridCol w:w="2976"/>
        <w:gridCol w:w="3260"/>
        <w:gridCol w:w="2830"/>
      </w:tblGrid>
      <w:tr w:rsidR="00A06F57">
        <w:trPr>
          <w:tblHeader/>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pageBreakBefore/>
              <w:tabs>
                <w:tab w:val="clear" w:pos="1980"/>
              </w:tabs>
              <w:ind w:left="72" w:firstLine="0"/>
              <w:jc w:val="center"/>
            </w:pPr>
            <w:r>
              <w:rPr>
                <w:b/>
                <w:szCs w:val="24"/>
              </w:rPr>
              <w:t xml:space="preserve">Номер </w:t>
            </w:r>
            <w:r>
              <w:rPr>
                <w:b/>
                <w:szCs w:val="24"/>
              </w:rPr>
              <w:br/>
              <w:t>критерия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b/>
                <w:szCs w:val="24"/>
              </w:rPr>
              <w:t xml:space="preserve">Критерии оценки </w:t>
            </w:r>
            <w:r>
              <w:rPr>
                <w:b/>
                <w:szCs w:val="24"/>
              </w:rPr>
              <w:br/>
              <w:t xml:space="preserve">заявок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b/>
                <w:szCs w:val="24"/>
              </w:rPr>
              <w:t xml:space="preserve">Для проведения оценки в документации необходимо установить: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spacing w:line="192" w:lineRule="auto"/>
              <w:ind w:left="0" w:firstLine="0"/>
              <w:jc w:val="center"/>
            </w:pPr>
            <w:r>
              <w:rPr>
                <w:b/>
                <w:szCs w:val="24"/>
              </w:rPr>
              <w:t>Значимость критериев в процентах.</w:t>
            </w:r>
          </w:p>
          <w:p w:rsidR="00A06F57" w:rsidRDefault="00A06F57">
            <w:pPr>
              <w:pStyle w:val="af6"/>
              <w:tabs>
                <w:tab w:val="clear" w:pos="1980"/>
              </w:tabs>
              <w:spacing w:line="192" w:lineRule="auto"/>
              <w:ind w:left="0" w:firstLine="0"/>
              <w:jc w:val="center"/>
              <w:rPr>
                <w:b/>
                <w:sz w:val="16"/>
                <w:szCs w:val="16"/>
              </w:rPr>
            </w:pPr>
          </w:p>
          <w:p w:rsidR="00A06F57" w:rsidRDefault="0000315C">
            <w:pPr>
              <w:pStyle w:val="af6"/>
              <w:tabs>
                <w:tab w:val="clear" w:pos="1980"/>
              </w:tabs>
              <w:spacing w:line="192" w:lineRule="auto"/>
              <w:ind w:left="0" w:firstLine="0"/>
              <w:jc w:val="center"/>
            </w:pPr>
            <w:r>
              <w:rPr>
                <w:b/>
                <w:sz w:val="22"/>
                <w:szCs w:val="22"/>
              </w:rPr>
              <w:t>(Точная величина значимости критерия устанавливается в документации о закупке)</w:t>
            </w:r>
          </w:p>
        </w:tc>
      </w:tr>
      <w:tr w:rsidR="00A06F57">
        <w:trPr>
          <w:trHeight w:val="70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Цена договора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 xml:space="preserve">Начальную (максимальную) цену договора </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Не менее 10%</w:t>
            </w:r>
          </w:p>
        </w:tc>
      </w:tr>
      <w:tr w:rsidR="00A06F57">
        <w:trPr>
          <w:trHeight w:val="111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Квалификация участника (опыт, образование квалификация персонала, деловая репутация и др.)</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pStyle w:val="af6"/>
              <w:numPr>
                <w:ilvl w:val="0"/>
                <w:numId w:val="2"/>
              </w:numPr>
              <w:tabs>
                <w:tab w:val="left" w:pos="0"/>
                <w:tab w:val="left" w:pos="459"/>
              </w:tabs>
              <w:ind w:left="72" w:firstLine="0"/>
              <w:jc w:val="left"/>
            </w:pPr>
            <w:r>
              <w:rPr>
                <w:szCs w:val="24"/>
              </w:rPr>
              <w:t>Конкретный предмет оценки по критерию.</w:t>
            </w:r>
          </w:p>
          <w:p w:rsidR="00A06F57" w:rsidRDefault="0000315C">
            <w:pPr>
              <w:pStyle w:val="af6"/>
              <w:numPr>
                <w:ilvl w:val="0"/>
                <w:numId w:val="2"/>
              </w:numPr>
              <w:tabs>
                <w:tab w:val="left" w:pos="0"/>
                <w:tab w:val="left" w:pos="459"/>
              </w:tabs>
              <w:ind w:left="72" w:firstLine="0"/>
              <w:jc w:val="left"/>
            </w:pPr>
            <w:r>
              <w:rPr>
                <w:szCs w:val="24"/>
              </w:rPr>
              <w:t>Формы для заполнения участником по соответствующему предмету оценки.</w:t>
            </w:r>
          </w:p>
          <w:p w:rsidR="00A06F57" w:rsidRDefault="0000315C">
            <w:pPr>
              <w:pStyle w:val="af6"/>
              <w:numPr>
                <w:ilvl w:val="0"/>
                <w:numId w:val="2"/>
              </w:numPr>
              <w:tabs>
                <w:tab w:val="left" w:pos="-108"/>
                <w:tab w:val="left" w:pos="459"/>
              </w:tabs>
              <w:ind w:left="72" w:firstLine="0"/>
              <w:jc w:val="left"/>
            </w:pPr>
            <w:r>
              <w:rPr>
                <w:szCs w:val="24"/>
              </w:rPr>
              <w:t>Требования о предоставлении документов и сведений по соответствующему предмету оценки.</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Не более 80%</w:t>
            </w:r>
          </w:p>
        </w:tc>
      </w:tr>
      <w:tr w:rsidR="00A06F57">
        <w:trPr>
          <w:trHeight w:val="989"/>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Качество товара, работы, услуги</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A06F57">
            <w:pPr>
              <w:pStyle w:val="af6"/>
              <w:tabs>
                <w:tab w:val="clear" w:pos="1980"/>
              </w:tabs>
              <w:snapToGrid w:val="0"/>
              <w:ind w:left="0" w:hanging="3"/>
              <w:jc w:val="center"/>
              <w:rPr>
                <w:szCs w:val="24"/>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 xml:space="preserve">Не более 80% </w:t>
            </w:r>
          </w:p>
        </w:tc>
      </w:tr>
      <w:tr w:rsidR="00A06F57">
        <w:trPr>
          <w:trHeight w:val="1407"/>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Наличие производственных (испытательных и др.) мощностей</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A06F57">
            <w:pPr>
              <w:pStyle w:val="af6"/>
              <w:tabs>
                <w:tab w:val="clear" w:pos="1980"/>
              </w:tabs>
              <w:snapToGrid w:val="0"/>
              <w:ind w:left="0" w:hanging="3"/>
              <w:jc w:val="center"/>
              <w:rPr>
                <w:szCs w:val="24"/>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Не более 70%</w:t>
            </w:r>
          </w:p>
        </w:tc>
      </w:tr>
      <w:tr w:rsidR="00A06F57">
        <w:trPr>
          <w:trHeight w:val="1250"/>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Срок поставки (выполнения работ, оказания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pPr>
            <w:r>
              <w:rPr>
                <w:szCs w:val="24"/>
              </w:rPr>
              <w:t>Максимальный приемлемый срок и минимальный приемлемый срок.</w:t>
            </w:r>
          </w:p>
          <w:p w:rsidR="00A06F57" w:rsidRDefault="0000315C">
            <w:pPr>
              <w:pStyle w:val="af6"/>
              <w:ind w:left="0" w:firstLine="0"/>
            </w:pPr>
            <w:r>
              <w:rPr>
                <w:szCs w:val="24"/>
              </w:rPr>
              <w:t>Минимальный срок можно не устанавливать и тогда считать его равным 0 для расчета по формуле оценки</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 xml:space="preserve">Не более 80% </w:t>
            </w:r>
          </w:p>
        </w:tc>
      </w:tr>
      <w:tr w:rsidR="00A06F57">
        <w:trPr>
          <w:trHeight w:val="461"/>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firstLine="0"/>
              <w:jc w:val="center"/>
            </w:pPr>
            <w:r>
              <w:rPr>
                <w:szCs w:val="24"/>
              </w:rPr>
              <w:t>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pPr>
            <w:r>
              <w:rPr>
                <w:szCs w:val="24"/>
              </w:rPr>
              <w:t>Гарантийный срок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ind w:left="0" w:firstLine="0"/>
            </w:pPr>
            <w:r>
              <w:rPr>
                <w:szCs w:val="24"/>
              </w:rPr>
              <w:t xml:space="preserve"> Минимальный приемлемый срок</w:t>
            </w: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pStyle w:val="af6"/>
              <w:tabs>
                <w:tab w:val="clear" w:pos="1980"/>
              </w:tabs>
              <w:ind w:left="0" w:hanging="3"/>
              <w:jc w:val="center"/>
            </w:pPr>
            <w:r>
              <w:rPr>
                <w:szCs w:val="24"/>
              </w:rPr>
              <w:t xml:space="preserve">Не более 50% </w:t>
            </w:r>
          </w:p>
        </w:tc>
      </w:tr>
    </w:tbl>
    <w:p w:rsidR="00A06F57" w:rsidRDefault="00A06F57">
      <w:pPr>
        <w:jc w:val="both"/>
      </w:pPr>
    </w:p>
    <w:p w:rsidR="00A06F57" w:rsidRDefault="0000315C">
      <w:pPr>
        <w:ind w:firstLine="709"/>
        <w:jc w:val="both"/>
      </w:pPr>
      <w:r>
        <w:t>11.6. Оценка заявок осуществляется в следующем порядке.</w:t>
      </w:r>
    </w:p>
    <w:p w:rsidR="00A06F57" w:rsidRDefault="0000315C">
      <w:pPr>
        <w:ind w:firstLine="708"/>
        <w:jc w:val="both"/>
      </w:pPr>
      <w: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A06F57" w:rsidRDefault="0000315C">
      <w:pPr>
        <w:ind w:firstLine="708"/>
        <w:jc w:val="both"/>
      </w:pPr>
      <w: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2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A06F57" w:rsidRDefault="0000315C">
      <w:pPr>
        <w:ind w:firstLine="708"/>
        <w:jc w:val="both"/>
      </w:pPr>
      <w: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A06F57" w:rsidRDefault="0000315C">
      <w:pPr>
        <w:ind w:firstLine="708"/>
        <w:jc w:val="both"/>
      </w:pPr>
      <w:r>
        <w:t>Рейтинг, присуждаемый заявке по критерию «Цена договора», определяется по формуле</w:t>
      </w:r>
    </w:p>
    <w:p w:rsidR="00A06F57" w:rsidRDefault="0000315C">
      <w:pPr>
        <w:jc w:val="center"/>
      </w:pPr>
      <w:r>
        <w:t>,</w:t>
      </w:r>
    </w:p>
    <w:p w:rsidR="00A06F57" w:rsidRDefault="0000315C">
      <w:pPr>
        <w:pStyle w:val="ConsPlusNonformat"/>
        <w:widowControl/>
        <w:ind w:left="1134"/>
      </w:pPr>
      <w:r>
        <w:rPr>
          <w:rFonts w:ascii="Times New Roman" w:hAnsi="Times New Roman" w:cs="Times New Roman"/>
          <w:sz w:val="24"/>
          <w:szCs w:val="24"/>
        </w:rPr>
        <w:t>где</w:t>
      </w:r>
    </w:p>
    <w:p w:rsidR="00A06F57" w:rsidRDefault="0000315C">
      <w:pPr>
        <w:pStyle w:val="ConsPlusNonformat"/>
        <w:widowControl/>
        <w:ind w:left="1134"/>
      </w:pPr>
      <w:r>
        <w:rPr>
          <w:rFonts w:ascii="Times New Roman" w:hAnsi="Times New Roman" w:cs="Times New Roman"/>
          <w:sz w:val="24"/>
          <w:szCs w:val="24"/>
        </w:rPr>
        <w:t>Rai - рейтинг, присуждаемый i-й заявке по указанному критерию;</w:t>
      </w:r>
    </w:p>
    <w:p w:rsidR="00A06F57" w:rsidRDefault="0000315C">
      <w:pPr>
        <w:pStyle w:val="ConsPlusNonformat"/>
        <w:widowControl/>
        <w:ind w:left="1134"/>
      </w:pPr>
      <w:r>
        <w:rPr>
          <w:rFonts w:ascii="Times New Roman" w:hAnsi="Times New Roman" w:cs="Times New Roman"/>
          <w:sz w:val="24"/>
          <w:szCs w:val="24"/>
        </w:rPr>
        <w:t>Amax -  начальная цена договора;</w:t>
      </w:r>
    </w:p>
    <w:p w:rsidR="00A06F57" w:rsidRDefault="0000315C">
      <w:pPr>
        <w:pStyle w:val="ConsPlusNonformat"/>
        <w:widowControl/>
        <w:ind w:left="1134"/>
      </w:pPr>
      <w:r>
        <w:rPr>
          <w:rFonts w:ascii="Times New Roman" w:hAnsi="Times New Roman" w:cs="Times New Roman"/>
          <w:sz w:val="24"/>
          <w:szCs w:val="24"/>
        </w:rPr>
        <w:t>Ai -  цена договора, предложенная  i-м участником.</w:t>
      </w:r>
    </w:p>
    <w:p w:rsidR="00A06F57" w:rsidRDefault="0000315C">
      <w:pPr>
        <w:ind w:firstLine="708"/>
        <w:jc w:val="both"/>
      </w:pPr>
      <w: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A06F57" w:rsidRDefault="00A06F57">
      <w:pPr>
        <w:ind w:firstLine="708"/>
        <w:jc w:val="both"/>
      </w:pPr>
    </w:p>
    <w:p w:rsidR="00A06F57" w:rsidRDefault="0000315C">
      <w:pPr>
        <w:ind w:firstLine="708"/>
        <w:jc w:val="both"/>
      </w:pPr>
      <w:r>
        <w:t>11.7. 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по закупкам выставляется значение от 0 до 100 баллов.</w:t>
      </w:r>
    </w:p>
    <w:p w:rsidR="00A06F57" w:rsidRDefault="00A06F57">
      <w:pPr>
        <w:ind w:firstLine="708"/>
        <w:jc w:val="both"/>
      </w:pPr>
    </w:p>
    <w:p w:rsidR="00A06F57" w:rsidRDefault="0000315C">
      <w:pPr>
        <w:ind w:firstLine="708"/>
        <w:jc w:val="both"/>
      </w:pPr>
      <w:r>
        <w:t>11.8. Рейтинг, присуждаемый заявке по критерию «Срок поставки (выполнения работ, оказания услуг)», определяется по формуле</w:t>
      </w:r>
    </w:p>
    <w:p w:rsidR="00A06F57" w:rsidRDefault="0000315C">
      <w:pPr>
        <w:tabs>
          <w:tab w:val="left" w:pos="284"/>
        </w:tabs>
        <w:ind w:left="1080"/>
        <w:jc w:val="both"/>
      </w:pPr>
      <w:r>
        <w:rPr>
          <w:sz w:val="28"/>
          <w:szCs w:val="28"/>
        </w:rPr>
        <w:t xml:space="preserve">                      </w:t>
      </w:r>
    </w:p>
    <w:p w:rsidR="00A06F57" w:rsidRDefault="0000315C">
      <w:pPr>
        <w:ind w:left="709"/>
        <w:jc w:val="both"/>
      </w:pPr>
      <w:r>
        <w:t>где</w:t>
      </w:r>
    </w:p>
    <w:p w:rsidR="00A06F57" w:rsidRDefault="0000315C">
      <w:pPr>
        <w:ind w:left="709"/>
        <w:jc w:val="both"/>
      </w:pPr>
      <w:r>
        <w:t>Rвi - рейтинг, присуждаемый i-й заявке по указанному критерию;</w:t>
      </w:r>
    </w:p>
    <w:p w:rsidR="00A06F57" w:rsidRDefault="0000315C">
      <w:pPr>
        <w:ind w:firstLine="720"/>
        <w:jc w:val="both"/>
      </w:pPr>
      <w: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A06F57" w:rsidRDefault="0000315C">
      <w:pPr>
        <w:ind w:firstLine="720"/>
        <w:jc w:val="both"/>
      </w:pPr>
      <w: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A06F57" w:rsidRDefault="0000315C">
      <w:pPr>
        <w:ind w:firstLine="720"/>
        <w:jc w:val="both"/>
      </w:pPr>
      <w: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A06F57" w:rsidRDefault="0000315C">
      <w:pPr>
        <w:ind w:firstLine="708"/>
        <w:jc w:val="both"/>
      </w:pPr>
      <w:r>
        <w:t>Рейтинг, присуждаемый заявке по критерию «Срок гарантии на товар (результат работ, результат услуг)», определяется по формуле</w:t>
      </w:r>
    </w:p>
    <w:p w:rsidR="00A06F57" w:rsidRDefault="0000315C">
      <w:pPr>
        <w:tabs>
          <w:tab w:val="left" w:pos="7887"/>
        </w:tabs>
        <w:ind w:firstLine="708"/>
        <w:jc w:val="both"/>
      </w:pPr>
      <w:r>
        <w:t xml:space="preserve">где </w:t>
      </w:r>
    </w:p>
    <w:p w:rsidR="00A06F57" w:rsidRDefault="0000315C">
      <w:pPr>
        <w:ind w:firstLine="720"/>
        <w:jc w:val="both"/>
      </w:pPr>
      <w:r>
        <w:t> - рейтинг, присуждаемый i-й заявке по указанному критерию;</w:t>
      </w:r>
    </w:p>
    <w:p w:rsidR="00A06F57" w:rsidRDefault="0000315C">
      <w:pPr>
        <w:ind w:firstLine="720"/>
        <w:jc w:val="both"/>
      </w:pPr>
      <w:r>
        <w:rPr>
          <w:lang w:val="en-US"/>
        </w:rPr>
        <w:t>Cmin</w:t>
      </w:r>
      <w:r>
        <w:t> - минимальный срок предоставления гарантии качества товара, работ, услуг, установленный Заказчиком в документации о закупке;</w:t>
      </w:r>
    </w:p>
    <w:p w:rsidR="00A06F57" w:rsidRDefault="0000315C">
      <w:pPr>
        <w:ind w:firstLine="720"/>
        <w:jc w:val="both"/>
      </w:pPr>
      <w:r>
        <w:rPr>
          <w:lang w:val="en-US"/>
        </w:rPr>
        <w:t>Ci</w:t>
      </w:r>
      <w:r>
        <w:t xml:space="preserve"> - предложение i-го участника по сроку гарантии качества товара, работ, услуг.</w:t>
      </w:r>
    </w:p>
    <w:p w:rsidR="00A06F57" w:rsidRDefault="0000315C">
      <w:pPr>
        <w:ind w:firstLine="720"/>
        <w:jc w:val="both"/>
      </w:pPr>
      <w: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документации о закупке, таким заявкам присваивается рейтинг по указанному критерию, равный 50.</w:t>
      </w:r>
    </w:p>
    <w:p w:rsidR="00A06F57" w:rsidRDefault="0000315C">
      <w:pPr>
        <w:ind w:firstLine="720"/>
        <w:jc w:val="both"/>
      </w:pPr>
      <w: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A06F57" w:rsidRDefault="0000315C">
      <w:pPr>
        <w:ind w:firstLine="708"/>
        <w:jc w:val="both"/>
      </w:pPr>
      <w: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A06F57" w:rsidRDefault="0000315C">
      <w:pPr>
        <w:ind w:firstLine="708"/>
        <w:jc w:val="both"/>
      </w:pPr>
      <w:r>
        <w:t>Комиссия по закупкам вправе не определять победителя, в случае, если по результатам оценки заявок ни одна из заявок не получит в сумме более 25 баллов.</w:t>
      </w:r>
    </w:p>
    <w:p w:rsidR="00A06F57" w:rsidRDefault="0000315C">
      <w:pPr>
        <w:pStyle w:val="2"/>
        <w:tabs>
          <w:tab w:val="clear" w:pos="1701"/>
          <w:tab w:val="left" w:pos="1080"/>
        </w:tabs>
        <w:ind w:left="0" w:firstLine="720"/>
      </w:pPr>
      <w:bookmarkStart w:id="202" w:name="__RefHeading___Toc90396849"/>
      <w:bookmarkStart w:id="203" w:name="__RefHeading__5513_1129879908"/>
      <w:bookmarkStart w:id="204" w:name="_Toc103698296"/>
      <w:bookmarkEnd w:id="202"/>
      <w:bookmarkEnd w:id="203"/>
      <w:r>
        <w:rPr>
          <w:sz w:val="28"/>
          <w:szCs w:val="28"/>
        </w:rPr>
        <w:t>12. Порядок хранения записей</w:t>
      </w:r>
      <w:bookmarkEnd w:id="204"/>
    </w:p>
    <w:p w:rsidR="00A06F57" w:rsidRDefault="00A06F57"/>
    <w:p w:rsidR="00A06F57" w:rsidRDefault="0000315C">
      <w:pPr>
        <w:ind w:firstLine="540"/>
        <w:jc w:val="both"/>
      </w:pPr>
      <w:r>
        <w:t>Срок хранения договоров (контрактов) – 5 лет; документов, составленных в ходе закупки (извещения, положения, протоколы) – 3 года; положения (регламенты) о контрактной службе, положение о закупке хранятся бессрочно, если иное не установлено законодательством Российской Федерации.</w:t>
      </w:r>
    </w:p>
    <w:p w:rsidR="00A06F57" w:rsidRDefault="0000315C">
      <w:pPr>
        <w:ind w:firstLine="570"/>
        <w:jc w:val="both"/>
      </w:pPr>
      <w:r>
        <w:t>При этом начало срока хранения договоров отсчитывается со дня окончания действия договора, а срок хранения остальных документов закупки - с 1 января года, следующего за годом проведения процедуры.</w:t>
      </w:r>
    </w:p>
    <w:p w:rsidR="00A06F57" w:rsidRDefault="0000315C">
      <w:pPr>
        <w:pStyle w:val="2"/>
        <w:tabs>
          <w:tab w:val="clear" w:pos="1701"/>
          <w:tab w:val="left" w:pos="1080"/>
        </w:tabs>
        <w:ind w:left="0" w:firstLine="720"/>
      </w:pPr>
      <w:bookmarkStart w:id="205" w:name="__RefHeading___Toc90396850"/>
      <w:bookmarkStart w:id="206" w:name="__RefHeading__5515_1129879908"/>
      <w:bookmarkStart w:id="207" w:name="_Toc103698297"/>
      <w:bookmarkEnd w:id="205"/>
      <w:bookmarkEnd w:id="206"/>
      <w:r>
        <w:rPr>
          <w:sz w:val="28"/>
          <w:szCs w:val="28"/>
        </w:rPr>
        <w:t>13. Перечень ссылочной нормативной документации</w:t>
      </w:r>
      <w:bookmarkEnd w:id="207"/>
    </w:p>
    <w:p w:rsidR="00A06F57" w:rsidRDefault="00A06F57">
      <w:pPr>
        <w:tabs>
          <w:tab w:val="left" w:pos="284"/>
          <w:tab w:val="left" w:pos="1701"/>
        </w:tabs>
        <w:jc w:val="both"/>
        <w:rPr>
          <w:sz w:val="28"/>
          <w:szCs w:val="28"/>
        </w:rPr>
      </w:pPr>
    </w:p>
    <w:p w:rsidR="00A06F57" w:rsidRDefault="0000315C">
      <w:pPr>
        <w:tabs>
          <w:tab w:val="left" w:pos="0"/>
          <w:tab w:val="left" w:pos="1701"/>
        </w:tabs>
        <w:ind w:firstLine="567"/>
        <w:jc w:val="both"/>
      </w:pPr>
      <w:r>
        <w:t>В Положении о закупке использованы нормативные ссылки на следующие документы:</w:t>
      </w:r>
    </w:p>
    <w:p w:rsidR="00A06F57" w:rsidRDefault="0000315C">
      <w:pPr>
        <w:tabs>
          <w:tab w:val="left" w:pos="0"/>
          <w:tab w:val="left" w:pos="1701"/>
        </w:tabs>
        <w:ind w:firstLine="709"/>
        <w:jc w:val="both"/>
      </w:pPr>
      <w:r>
        <w:t xml:space="preserve">Гражданский кодекс Российской Федерации от 30.11.1994 № 51-ФЗ; </w:t>
      </w:r>
    </w:p>
    <w:p w:rsidR="00A06F57" w:rsidRDefault="0000315C">
      <w:pPr>
        <w:tabs>
          <w:tab w:val="left" w:pos="0"/>
          <w:tab w:val="left" w:pos="1701"/>
        </w:tabs>
        <w:ind w:firstLine="709"/>
        <w:jc w:val="both"/>
      </w:pPr>
      <w:r>
        <w:t>Кодекс Российской Федерации об административных правонарушениях от 30.12.2001 №195-ФЗ;</w:t>
      </w:r>
    </w:p>
    <w:p w:rsidR="00A06F57" w:rsidRDefault="0000315C">
      <w:pPr>
        <w:tabs>
          <w:tab w:val="left" w:pos="0"/>
          <w:tab w:val="left" w:pos="1701"/>
        </w:tabs>
        <w:ind w:firstLine="709"/>
        <w:jc w:val="both"/>
      </w:pPr>
      <w:r>
        <w:t>Закон Российской Федерации от 21.07.1993 № 5485-</w:t>
      </w:r>
      <w:r>
        <w:rPr>
          <w:lang w:val="en-US"/>
        </w:rPr>
        <w:t>I</w:t>
      </w:r>
      <w:r>
        <w:t xml:space="preserve"> «О государственной тайне»;</w:t>
      </w:r>
    </w:p>
    <w:p w:rsidR="00A06F57" w:rsidRDefault="0000315C">
      <w:pPr>
        <w:tabs>
          <w:tab w:val="left" w:pos="0"/>
          <w:tab w:val="left" w:pos="1701"/>
        </w:tabs>
        <w:ind w:firstLine="709"/>
        <w:jc w:val="both"/>
      </w:pPr>
      <w:r>
        <w:t>Федеральный закон от 17.08.1995 № 147-ФЗ «О естественных монополиях»;</w:t>
      </w:r>
    </w:p>
    <w:p w:rsidR="00A06F57" w:rsidRDefault="0000315C">
      <w:pPr>
        <w:tabs>
          <w:tab w:val="left" w:pos="0"/>
          <w:tab w:val="left" w:pos="1701"/>
        </w:tabs>
        <w:ind w:firstLine="709"/>
        <w:jc w:val="both"/>
      </w:pPr>
      <w:r>
        <w:t>Федеральный закон от 18.07.2011 № 223-ФЗ «О закупках товаров, работ, услуг отдельными видами юридических лиц»;</w:t>
      </w:r>
    </w:p>
    <w:p w:rsidR="00A06F57" w:rsidRDefault="0000315C">
      <w:pPr>
        <w:tabs>
          <w:tab w:val="left" w:pos="0"/>
          <w:tab w:val="left" w:pos="1701"/>
        </w:tabs>
        <w:ind w:firstLine="709"/>
        <w:jc w:val="both"/>
      </w:pPr>
      <w:r>
        <w:t xml:space="preserve">Федеральный закон от 05.04.2013 № 44-ФЗ </w:t>
      </w:r>
      <w:r>
        <w:rPr>
          <w:b/>
          <w:bCs/>
        </w:rPr>
        <w:t>«</w:t>
      </w:r>
      <w:r>
        <w:rPr>
          <w:bCs/>
        </w:rPr>
        <w:t xml:space="preserve">О контрактной системе в сфере закупок товаров, работ, услуг для обеспечения государственных </w:t>
      </w:r>
      <w:r>
        <w:t>и муниципальных нужд»;</w:t>
      </w:r>
    </w:p>
    <w:p w:rsidR="00A06F57" w:rsidRDefault="0000315C">
      <w:pPr>
        <w:tabs>
          <w:tab w:val="left" w:pos="0"/>
          <w:tab w:val="left" w:pos="1701"/>
        </w:tabs>
        <w:ind w:firstLine="709"/>
        <w:jc w:val="both"/>
      </w:pPr>
      <w:r>
        <w:t>Указ Президента Российской Федерации от 06.03.1997 № 188 «Об утверждении перечня сведений конфиденциального характера»;</w:t>
      </w:r>
    </w:p>
    <w:p w:rsidR="00A06F57" w:rsidRDefault="0000315C">
      <w:pPr>
        <w:tabs>
          <w:tab w:val="left" w:pos="0"/>
          <w:tab w:val="left" w:pos="1701"/>
        </w:tabs>
        <w:ind w:firstLine="709"/>
        <w:jc w:val="both"/>
      </w:pPr>
      <w:r>
        <w:t>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rsidR="00A06F57" w:rsidRDefault="0000315C">
      <w:pPr>
        <w:tabs>
          <w:tab w:val="left" w:pos="0"/>
          <w:tab w:val="left" w:pos="1701"/>
        </w:tabs>
        <w:ind w:firstLine="709"/>
        <w:jc w:val="both"/>
      </w:pPr>
      <w:r>
        <w:t>Постановление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A06F57" w:rsidRDefault="0000315C">
      <w:pPr>
        <w:tabs>
          <w:tab w:val="left" w:pos="0"/>
          <w:tab w:val="left" w:pos="1701"/>
        </w:tabs>
        <w:ind w:firstLine="709"/>
        <w:jc w:val="both"/>
      </w:pPr>
      <w:r>
        <w:t>Постановление Правительства Российской Федерации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 925 и признании утратившими силу некоторых актов Правительства Российской Федерации»;</w:t>
      </w:r>
    </w:p>
    <w:p w:rsidR="00A06F57" w:rsidRDefault="0000315C">
      <w:pPr>
        <w:tabs>
          <w:tab w:val="left" w:pos="0"/>
          <w:tab w:val="left" w:pos="1701"/>
        </w:tabs>
        <w:ind w:firstLine="709"/>
        <w:jc w:val="both"/>
      </w:pPr>
      <w:r>
        <w:t>Постановление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6F57" w:rsidRDefault="0000315C">
      <w:pPr>
        <w:tabs>
          <w:tab w:val="left" w:pos="0"/>
          <w:tab w:val="left" w:pos="709"/>
        </w:tabs>
        <w:jc w:val="both"/>
      </w:pPr>
      <w:r>
        <w:tab/>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rsidR="00A06F57" w:rsidRDefault="0000315C">
      <w:pPr>
        <w:tabs>
          <w:tab w:val="left" w:pos="0"/>
          <w:tab w:val="left" w:pos="709"/>
        </w:tabs>
        <w:jc w:val="both"/>
      </w:pPr>
      <w:r>
        <w:tab/>
        <w:t>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A06F57" w:rsidRDefault="0000315C">
      <w:pPr>
        <w:tabs>
          <w:tab w:val="left" w:pos="0"/>
          <w:tab w:val="left" w:pos="709"/>
        </w:tabs>
        <w:jc w:val="both"/>
      </w:pPr>
      <w:r>
        <w:tab/>
        <w:t>Постановление Правительства РФ от 3 декабря 2020 г. № 2013 «О минимальной доле закупок товаров российского происхождения»;</w:t>
      </w:r>
    </w:p>
    <w:p w:rsidR="00A06F57" w:rsidRDefault="0000315C">
      <w:pPr>
        <w:tabs>
          <w:tab w:val="left" w:pos="0"/>
          <w:tab w:val="left" w:pos="709"/>
        </w:tabs>
        <w:jc w:val="both"/>
      </w:pPr>
      <w:r>
        <w:tab/>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06F57" w:rsidRDefault="0000315C">
      <w:pPr>
        <w:tabs>
          <w:tab w:val="left" w:pos="0"/>
          <w:tab w:val="left" w:pos="709"/>
        </w:tabs>
        <w:jc w:val="both"/>
      </w:pPr>
      <w:r>
        <w:tab/>
        <w:t>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A06F57" w:rsidRDefault="00A06F57">
      <w:pPr>
        <w:tabs>
          <w:tab w:val="left" w:pos="0"/>
          <w:tab w:val="left" w:pos="1701"/>
        </w:tabs>
        <w:jc w:val="both"/>
      </w:pPr>
    </w:p>
    <w:p w:rsidR="00A06F57" w:rsidRDefault="00A06F57"/>
    <w:p w:rsidR="00A06F57" w:rsidRDefault="0000315C">
      <w:pPr>
        <w:pStyle w:val="2"/>
        <w:pageBreakBefore/>
        <w:tabs>
          <w:tab w:val="clear" w:pos="1701"/>
          <w:tab w:val="left" w:pos="1080"/>
        </w:tabs>
        <w:spacing w:before="0" w:after="0"/>
        <w:ind w:left="0" w:firstLine="5954"/>
      </w:pPr>
      <w:bookmarkStart w:id="208" w:name="__RefHeading___Toc90396851"/>
      <w:bookmarkStart w:id="209" w:name="__RefHeading__5517_1129879908"/>
      <w:bookmarkStart w:id="210" w:name="_Toc103698298"/>
      <w:bookmarkEnd w:id="208"/>
      <w:bookmarkEnd w:id="209"/>
      <w:r>
        <w:rPr>
          <w:sz w:val="24"/>
          <w:szCs w:val="24"/>
        </w:rPr>
        <w:t>Приложение № 1</w:t>
      </w:r>
      <w:bookmarkEnd w:id="210"/>
    </w:p>
    <w:p w:rsidR="00A06F57" w:rsidRDefault="0000315C">
      <w:pPr>
        <w:ind w:left="5954"/>
      </w:pPr>
      <w:r>
        <w:t>к Положению о закупке товаров, работ, услуг АО «Дон-медиа»</w:t>
      </w:r>
    </w:p>
    <w:p w:rsidR="00A06F57" w:rsidRDefault="00A06F57">
      <w:pPr>
        <w:ind w:left="5954"/>
        <w:rPr>
          <w:b/>
        </w:rPr>
      </w:pPr>
    </w:p>
    <w:p w:rsidR="00A06F57" w:rsidRDefault="00A06F57">
      <w:pPr>
        <w:ind w:left="5954"/>
        <w:rPr>
          <w:b/>
        </w:rPr>
      </w:pPr>
    </w:p>
    <w:p w:rsidR="00A06F57" w:rsidRDefault="00A06F57">
      <w:pPr>
        <w:ind w:left="5954"/>
        <w:rPr>
          <w:b/>
        </w:rPr>
      </w:pPr>
    </w:p>
    <w:p w:rsidR="00A06F57" w:rsidRDefault="0000315C">
      <w:pPr>
        <w:jc w:val="center"/>
      </w:pPr>
      <w:r>
        <w:rPr>
          <w:b/>
        </w:rPr>
        <w:t>Перечень взаимозависимых лиц АО «Дон-медиа»</w:t>
      </w:r>
    </w:p>
    <w:p w:rsidR="00A06F57" w:rsidRDefault="00A06F57">
      <w:pPr>
        <w:tabs>
          <w:tab w:val="left" w:pos="0"/>
          <w:tab w:val="left" w:pos="1701"/>
        </w:tabs>
        <w:jc w:val="both"/>
      </w:pPr>
    </w:p>
    <w:p w:rsidR="00A06F57" w:rsidRDefault="00A06F57">
      <w:pPr>
        <w:tabs>
          <w:tab w:val="left" w:pos="0"/>
          <w:tab w:val="left" w:pos="1701"/>
        </w:tabs>
        <w:jc w:val="both"/>
      </w:pPr>
    </w:p>
    <w:tbl>
      <w:tblPr>
        <w:tblW w:w="0" w:type="auto"/>
        <w:tblLayout w:type="fixed"/>
        <w:tblLook w:val="0000" w:firstRow="0" w:lastRow="0" w:firstColumn="0" w:lastColumn="0" w:noHBand="0" w:noVBand="0"/>
      </w:tblPr>
      <w:tblGrid>
        <w:gridCol w:w="561"/>
        <w:gridCol w:w="4113"/>
        <w:gridCol w:w="2410"/>
        <w:gridCol w:w="3067"/>
      </w:tblGrid>
      <w:tr w:rsidR="00A06F57">
        <w:trPr>
          <w:trHeight w:val="609"/>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rPr>
                <w:b/>
              </w:rPr>
              <w:t>№ п/п</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rPr>
                <w:b/>
              </w:rPr>
              <w:t>Наименование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rPr>
                <w:b/>
              </w:rPr>
              <w:t>ИНН</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rPr>
                <w:b/>
              </w:rPr>
              <w:t>Обоснование для включения</w:t>
            </w:r>
          </w:p>
        </w:tc>
      </w:tr>
      <w:tr w:rsidR="00A06F57">
        <w:trPr>
          <w:trHeight w:val="73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t>1</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pPr>
            <w:r>
              <w:rPr>
                <w:bCs/>
                <w:spacing w:val="-4"/>
              </w:rPr>
              <w:t>Акционерное общество «Телерадиокомпания «Тихий Дон»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t>6163077949</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tabs>
                <w:tab w:val="left" w:pos="0"/>
                <w:tab w:val="left" w:pos="1701"/>
              </w:tabs>
              <w:jc w:val="center"/>
            </w:pPr>
            <w:r>
              <w:t>ст. 105.1 НК РФ, п.2, пп.1*</w:t>
            </w:r>
          </w:p>
        </w:tc>
      </w:tr>
    </w:tbl>
    <w:p w:rsidR="00A06F57" w:rsidRDefault="0000315C">
      <w:pPr>
        <w:jc w:val="both"/>
      </w:pPr>
      <w:r>
        <w:t>*-  одна организация прямо и/или косвенно участвует в другой организации и доля такого участия составляет более 25 %: АО «Дон-медиа» является держателем обыкновенных акций АО «ТРК «Тихий Дон» (ИНН 6163077949) с долей участия – 49,17%.</w:t>
      </w:r>
    </w:p>
    <w:p w:rsidR="00A06F57" w:rsidRDefault="00A06F57">
      <w:pPr>
        <w:tabs>
          <w:tab w:val="left" w:pos="0"/>
          <w:tab w:val="left" w:pos="1701"/>
        </w:tabs>
        <w:jc w:val="both"/>
      </w:pPr>
    </w:p>
    <w:p w:rsidR="00A06F57" w:rsidRDefault="0000315C">
      <w:r>
        <w:rPr>
          <w:color w:val="000000"/>
          <w:u w:val="single"/>
        </w:rPr>
        <w:t>Примечания:</w:t>
      </w:r>
    </w:p>
    <w:p w:rsidR="00A06F57" w:rsidRDefault="0000315C">
      <w:pPr>
        <w:jc w:val="both"/>
      </w:pPr>
      <w:r>
        <w:rPr>
          <w:color w:val="000000"/>
        </w:rPr>
        <w:t>1) В настоящий перечень включаются организации, соответствующие условиям, предусмотренным статьей 105.1 Налогового кодекса Российской Федерации.</w:t>
      </w:r>
    </w:p>
    <w:p w:rsidR="00A06F57" w:rsidRDefault="0000315C">
      <w:pPr>
        <w:jc w:val="both"/>
      </w:pPr>
      <w:r>
        <w:rPr>
          <w:color w:val="000000"/>
        </w:rPr>
        <w:t xml:space="preserve">2) В случае если лицо, включенное в настоящий перечень, перестало соответствовать признакам взаимозависимого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настоящим Положением. </w:t>
      </w:r>
    </w:p>
    <w:p w:rsidR="00A06F57" w:rsidRPr="00350DD3" w:rsidRDefault="0000315C">
      <w:pPr>
        <w:jc w:val="both"/>
      </w:pPr>
      <w:r>
        <w:rPr>
          <w:color w:val="000000"/>
        </w:rPr>
        <w:t xml:space="preserve">3) В случае если лицо, не включенное в настоящий перечень, стало соответствовать признакам взаимозависимого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w:t>
      </w:r>
      <w:r w:rsidRPr="00350DD3">
        <w:rPr>
          <w:color w:val="000000"/>
        </w:rPr>
        <w:t>настоящим Положением до внесения соответствующих изменений в настоящее Положение.</w:t>
      </w:r>
    </w:p>
    <w:p w:rsidR="00317041" w:rsidRPr="00317041" w:rsidRDefault="00317041" w:rsidP="00317041">
      <w:pPr>
        <w:suppressAutoHyphens w:val="0"/>
        <w:jc w:val="both"/>
        <w:rPr>
          <w:kern w:val="0"/>
          <w:lang w:eastAsia="ru-RU"/>
        </w:rPr>
      </w:pPr>
      <w:r w:rsidRPr="00350DD3">
        <w:t>4) З</w:t>
      </w:r>
      <w:r w:rsidRPr="00350DD3">
        <w:rPr>
          <w:kern w:val="0"/>
          <w:lang w:eastAsia="ru-RU"/>
        </w:rPr>
        <w:t xml:space="preserve">акупки у взаимозависимых лиц, осуществляются в случаях, </w:t>
      </w:r>
      <w:r w:rsidR="007156B7" w:rsidRPr="00350DD3">
        <w:rPr>
          <w:kern w:val="0"/>
          <w:lang w:eastAsia="ru-RU"/>
        </w:rPr>
        <w:t>когда</w:t>
      </w:r>
      <w:r w:rsidRPr="00350DD3">
        <w:rPr>
          <w:kern w:val="0"/>
          <w:lang w:eastAsia="ru-RU"/>
        </w:rPr>
        <w:t xml:space="preserve"> такие закупки обеспечивают единый технологический процесс.</w:t>
      </w:r>
      <w:r w:rsidRPr="00317041">
        <w:rPr>
          <w:kern w:val="0"/>
          <w:lang w:eastAsia="ru-RU"/>
        </w:rPr>
        <w:t xml:space="preserve"> </w:t>
      </w:r>
    </w:p>
    <w:p w:rsidR="00A06F57" w:rsidRDefault="00A06F57">
      <w:pPr>
        <w:jc w:val="both"/>
      </w:pPr>
    </w:p>
    <w:p w:rsidR="00A06F57" w:rsidRDefault="00A06F57">
      <w:pPr>
        <w:rPr>
          <w:b/>
          <w:bCs/>
        </w:rPr>
      </w:pPr>
    </w:p>
    <w:p w:rsidR="00A06F57" w:rsidRDefault="0000315C">
      <w:pPr>
        <w:pStyle w:val="2"/>
        <w:pageBreakBefore/>
        <w:tabs>
          <w:tab w:val="clear" w:pos="1701"/>
          <w:tab w:val="left" w:pos="1080"/>
        </w:tabs>
        <w:spacing w:before="0" w:after="0"/>
        <w:ind w:left="0" w:firstLine="5954"/>
      </w:pPr>
      <w:bookmarkStart w:id="211" w:name="__RefHeading___Toc90396852"/>
      <w:bookmarkStart w:id="212" w:name="__RefHeading__5519_1129879908"/>
      <w:bookmarkStart w:id="213" w:name="_Toc103698299"/>
      <w:bookmarkEnd w:id="211"/>
      <w:bookmarkEnd w:id="212"/>
      <w:r>
        <w:rPr>
          <w:sz w:val="24"/>
          <w:szCs w:val="24"/>
        </w:rPr>
        <w:t>Приложение № 2</w:t>
      </w:r>
      <w:bookmarkEnd w:id="213"/>
    </w:p>
    <w:p w:rsidR="00A06F57" w:rsidRDefault="0000315C">
      <w:pPr>
        <w:ind w:left="5954"/>
      </w:pPr>
      <w:r>
        <w:t>к Положению о закупке товаров, работ, услуг АО «Дон-медиа»</w:t>
      </w:r>
    </w:p>
    <w:p w:rsidR="00A06F57" w:rsidRDefault="00A06F57">
      <w:pPr>
        <w:tabs>
          <w:tab w:val="left" w:pos="0"/>
          <w:tab w:val="left" w:pos="1701"/>
        </w:tabs>
        <w:jc w:val="both"/>
      </w:pPr>
    </w:p>
    <w:p w:rsidR="00A06F57" w:rsidRDefault="00A06F57">
      <w:pPr>
        <w:tabs>
          <w:tab w:val="left" w:pos="0"/>
          <w:tab w:val="left" w:pos="1701"/>
        </w:tabs>
        <w:jc w:val="both"/>
      </w:pPr>
    </w:p>
    <w:p w:rsidR="00A06F57" w:rsidRDefault="0000315C">
      <w:pPr>
        <w:ind w:firstLine="708"/>
        <w:jc w:val="center"/>
      </w:pPr>
      <w:r>
        <w:rPr>
          <w:b/>
          <w:sz w:val="28"/>
          <w:szCs w:val="28"/>
        </w:rPr>
        <w:t>Порядок определения и обоснования</w:t>
      </w:r>
    </w:p>
    <w:p w:rsidR="00A06F57" w:rsidRDefault="0000315C">
      <w:pPr>
        <w:ind w:firstLine="708"/>
        <w:jc w:val="center"/>
      </w:pPr>
      <w:r>
        <w:rPr>
          <w:b/>
          <w:sz w:val="28"/>
          <w:szCs w:val="28"/>
        </w:rPr>
        <w:t>начальной (максимальной) цены договора</w:t>
      </w:r>
    </w:p>
    <w:p w:rsidR="00A06F57" w:rsidRDefault="00A06F57"/>
    <w:p w:rsidR="00A06F57" w:rsidRDefault="0000315C">
      <w:pPr>
        <w:jc w:val="center"/>
      </w:pPr>
      <w:r>
        <w:rPr>
          <w:b/>
        </w:rPr>
        <w:t>1. Общие положения и определения</w:t>
      </w:r>
    </w:p>
    <w:p w:rsidR="00A06F57" w:rsidRDefault="00A06F57">
      <w:pPr>
        <w:ind w:firstLine="709"/>
        <w:jc w:val="both"/>
        <w:rPr>
          <w:color w:val="000000"/>
        </w:rPr>
      </w:pPr>
    </w:p>
    <w:p w:rsidR="00A06F57" w:rsidRDefault="0000315C">
      <w:pPr>
        <w:ind w:firstLine="709"/>
        <w:jc w:val="both"/>
      </w:pPr>
      <w:r>
        <w:rPr>
          <w:color w:val="000000"/>
        </w:rPr>
        <w:t xml:space="preserve">1.1. Порядок </w:t>
      </w:r>
      <w:r>
        <w:t xml:space="preserve">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конкурентными способами, порядок и условия их применения, порядок заключения и исполнения договоров </w:t>
      </w:r>
      <w:r>
        <w:rPr>
          <w:color w:val="000000"/>
        </w:rPr>
        <w:t>(далее – Порядок) разработан в целях обеспечения единого подхода специалистов АО «Дон-медиа» (далее - Заказчик) к определению и обоснования начальной (максимальной) цены договора (далее – НМЦ договора) при осуществлении закупок продукции с использованием конкурентных способов закупки, а также цены договора, заключаемого с единственным поставщиком.</w:t>
      </w:r>
    </w:p>
    <w:p w:rsidR="00A06F57" w:rsidRDefault="0000315C">
      <w:pPr>
        <w:ind w:firstLine="709"/>
        <w:jc w:val="both"/>
      </w:pPr>
      <w:r>
        <w:t>1.2. Порядок применяются с учетом особенностей закупаемой продукции, рынков и ситуаций, в которых будет осуществляться закупка.</w:t>
      </w:r>
    </w:p>
    <w:p w:rsidR="00A06F57" w:rsidRDefault="0000315C">
      <w:pPr>
        <w:ind w:firstLine="709"/>
        <w:jc w:val="both"/>
      </w:pPr>
      <w:r>
        <w:t>1.3. Определение НМЦ договора производится при формировании плана закупки (далее – ПЗ), подготовке извещения об осуществлении закупки, документации о закупке. Результат определения НМЦ договора отражается в указанных документах.</w:t>
      </w:r>
    </w:p>
    <w:p w:rsidR="00A06F57" w:rsidRDefault="0000315C">
      <w:pPr>
        <w:ind w:firstLine="709"/>
        <w:jc w:val="both"/>
      </w:pPr>
      <w:r>
        <w:rPr>
          <w:color w:val="000000"/>
        </w:rPr>
        <w:t>1.4. Порядок не применяется при осуществлении закупки в соответствии с правилами, предусмотренными Федеральным законом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A06F57" w:rsidRDefault="0000315C">
      <w:pPr>
        <w:ind w:firstLine="709"/>
        <w:jc w:val="both"/>
      </w:pPr>
      <w:r>
        <w:t>1.5. В случае если в рамках одной закупки (одного лота) предполагается закупка технологически и функционально связанных товаров, работ, услуг, то НМЦ договора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
    <w:p w:rsidR="00A06F57" w:rsidRDefault="0000315C">
      <w:pPr>
        <w:ind w:firstLine="709"/>
        <w:jc w:val="both"/>
      </w:pPr>
      <w:r>
        <w:rPr>
          <w:color w:val="000000"/>
        </w:rPr>
        <w:t xml:space="preserve">1.6. Определение и обоснование НМЦ договора осуществляют уполномоченные лица: </w:t>
      </w:r>
    </w:p>
    <w:p w:rsidR="00A06F57" w:rsidRDefault="0000315C">
      <w:pPr>
        <w:ind w:firstLine="709"/>
        <w:jc w:val="both"/>
        <w:rPr>
          <w:color w:val="000000"/>
        </w:rPr>
      </w:pPr>
      <w:r>
        <w:rPr>
          <w:color w:val="000000"/>
        </w:rPr>
        <w:t>- специалист по закупкам АО «Дон-медиа»;</w:t>
      </w:r>
    </w:p>
    <w:p w:rsidR="00B23830" w:rsidRDefault="00B23830">
      <w:pPr>
        <w:ind w:firstLine="709"/>
        <w:jc w:val="both"/>
      </w:pPr>
      <w:r>
        <w:rPr>
          <w:color w:val="000000"/>
        </w:rPr>
        <w:t>- юрист АО «Дон-медиа».</w:t>
      </w:r>
    </w:p>
    <w:p w:rsidR="00A06F57" w:rsidRDefault="0000315C">
      <w:pPr>
        <w:ind w:firstLine="709"/>
        <w:jc w:val="both"/>
      </w:pPr>
      <w:r>
        <w:rPr>
          <w:color w:val="000000"/>
        </w:rPr>
        <w:t>1.7. В настоящем Порядке применяются следующие термины, определения и сокращения:</w:t>
      </w:r>
    </w:p>
    <w:p w:rsidR="00A06F57" w:rsidRDefault="0000315C">
      <w:pPr>
        <w:ind w:firstLine="709"/>
        <w:jc w:val="both"/>
      </w:pPr>
      <w:r>
        <w:rPr>
          <w:color w:val="000000"/>
        </w:rPr>
        <w:t>Заказчик – АО «Дон-медиа».</w:t>
      </w:r>
    </w:p>
    <w:p w:rsidR="00A06F57" w:rsidRDefault="0000315C">
      <w:pPr>
        <w:ind w:firstLine="709"/>
        <w:jc w:val="both"/>
      </w:pPr>
      <w:r>
        <w:rPr>
          <w:color w:val="000000"/>
        </w:rPr>
        <w:t>Идентичные товары, работы, услуги - товары, работы, услуги, имеющие одинаковые характерные для них основные признаки (функциональные, технические, качественные).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A06F57" w:rsidRDefault="0000315C">
      <w:pPr>
        <w:ind w:firstLine="709"/>
        <w:jc w:val="both"/>
      </w:pPr>
      <w:r>
        <w:rPr>
          <w:color w:val="000000"/>
        </w:rPr>
        <w:t>Однородные товары, товары, услуги -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A06F57" w:rsidRDefault="0000315C">
      <w:pPr>
        <w:ind w:firstLine="709"/>
        <w:jc w:val="both"/>
      </w:pPr>
      <w:r>
        <w:rPr>
          <w:color w:val="000000"/>
        </w:rPr>
        <w:t>ПЗ – План закупок товаров, работ, услуг.</w:t>
      </w:r>
    </w:p>
    <w:p w:rsidR="00A06F57" w:rsidRDefault="0000315C">
      <w:pPr>
        <w:ind w:firstLine="709"/>
        <w:jc w:val="both"/>
      </w:pPr>
      <w:r>
        <w:rPr>
          <w:color w:val="000000"/>
        </w:rPr>
        <w:t>Положение о закупке – Положение о закупке товаров, работ, услуг АО «Дон-медиа».</w:t>
      </w:r>
    </w:p>
    <w:p w:rsidR="00A06F57" w:rsidRDefault="00A06F57">
      <w:pPr>
        <w:rPr>
          <w:b/>
        </w:rPr>
      </w:pPr>
    </w:p>
    <w:p w:rsidR="00A06F57" w:rsidRDefault="0000315C">
      <w:pPr>
        <w:jc w:val="center"/>
      </w:pPr>
      <w:r>
        <w:rPr>
          <w:b/>
        </w:rPr>
        <w:t>2. Обоснование НМЦ договора</w:t>
      </w:r>
    </w:p>
    <w:p w:rsidR="00A06F57" w:rsidRDefault="00A06F57">
      <w:pPr>
        <w:ind w:firstLine="709"/>
        <w:jc w:val="both"/>
        <w:rPr>
          <w:color w:val="000000"/>
        </w:rPr>
      </w:pPr>
    </w:p>
    <w:p w:rsidR="00A06F57" w:rsidRDefault="0000315C">
      <w:pPr>
        <w:ind w:firstLine="709"/>
        <w:jc w:val="both"/>
      </w:pPr>
      <w:r>
        <w:rPr>
          <w:color w:val="000000"/>
        </w:rPr>
        <w:t>2.1. Обоснование НМЦ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 договора,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предоставивших соответствующую информацию. Оригиналы использованных при определении, обосновании НМЦ договора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w:t>
      </w:r>
      <w:r>
        <w:t>Федерального закона 223-ФЗ</w:t>
      </w:r>
      <w:r>
        <w:rPr>
          <w:color w:val="000000"/>
        </w:rPr>
        <w:t>.</w:t>
      </w:r>
    </w:p>
    <w:p w:rsidR="00A06F57" w:rsidRDefault="0000315C">
      <w:pPr>
        <w:pStyle w:val="s1"/>
        <w:spacing w:before="0" w:after="0"/>
        <w:ind w:firstLine="709"/>
        <w:jc w:val="both"/>
      </w:pPr>
      <w:r>
        <w:rPr>
          <w:color w:val="000000"/>
        </w:rPr>
        <w:t>2.2. В целях осуществления обоснования НМЦ договора рекомендуется выполнить следующую последовательность действий:</w:t>
      </w:r>
    </w:p>
    <w:p w:rsidR="00A06F57" w:rsidRDefault="0000315C">
      <w:pPr>
        <w:pStyle w:val="s1"/>
        <w:spacing w:before="0" w:after="0"/>
        <w:ind w:firstLine="709"/>
        <w:jc w:val="both"/>
      </w:pPr>
      <w:r>
        <w:rPr>
          <w:color w:val="000000"/>
        </w:rPr>
        <w:t>2.2.1. определить потребность в конкретном товаре, работе, услуге, обусловленную целями осуществления закупок;</w:t>
      </w:r>
    </w:p>
    <w:p w:rsidR="00A06F57" w:rsidRDefault="0000315C">
      <w:pPr>
        <w:pStyle w:val="s1"/>
        <w:spacing w:before="0" w:after="0"/>
        <w:ind w:firstLine="709"/>
        <w:jc w:val="both"/>
      </w:pPr>
      <w:r>
        <w:rPr>
          <w:color w:val="000000"/>
        </w:rPr>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A06F57" w:rsidRDefault="0000315C">
      <w:pPr>
        <w:pStyle w:val="s1"/>
        <w:spacing w:before="0" w:after="0"/>
        <w:ind w:firstLine="709"/>
        <w:jc w:val="both"/>
      </w:pPr>
      <w:r>
        <w:rPr>
          <w:color w:val="000000"/>
        </w:rPr>
        <w:t>2.2.3.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block_1222" w:history="1">
        <w:r>
          <w:rPr>
            <w:rStyle w:val="a5"/>
            <w:color w:val="000000"/>
          </w:rPr>
          <w:t>пунктом 2.2.2</w:t>
        </w:r>
      </w:hyperlink>
      <w:r>
        <w:rPr>
          <w:color w:val="000000"/>
        </w:rPr>
        <w:t> Порядка;</w:t>
      </w:r>
    </w:p>
    <w:p w:rsidR="00A06F57" w:rsidRDefault="0000315C">
      <w:pPr>
        <w:pStyle w:val="s1"/>
        <w:spacing w:before="0" w:after="0"/>
        <w:ind w:firstLine="709"/>
        <w:jc w:val="both"/>
      </w:pPr>
      <w:r>
        <w:rPr>
          <w:color w:val="000000"/>
        </w:rPr>
        <w:t>2.2.4. сформировать описание объекта закупки;</w:t>
      </w:r>
    </w:p>
    <w:p w:rsidR="00A06F57" w:rsidRDefault="0000315C">
      <w:pPr>
        <w:pStyle w:val="s1"/>
        <w:spacing w:before="0" w:after="0"/>
        <w:ind w:firstLine="709"/>
        <w:jc w:val="both"/>
      </w:pPr>
      <w:r>
        <w:rPr>
          <w:color w:val="000000"/>
        </w:rPr>
        <w:t>2.2.5. проверить наличие принятых в отношении планируемых к закупке видов, групп товаров, работ, услуг:</w:t>
      </w:r>
    </w:p>
    <w:p w:rsidR="00A06F57" w:rsidRDefault="0000315C">
      <w:pPr>
        <w:pStyle w:val="s1"/>
        <w:spacing w:before="0" w:after="0"/>
        <w:ind w:firstLine="709"/>
        <w:jc w:val="both"/>
      </w:pPr>
      <w:r>
        <w:rPr>
          <w:color w:val="000000"/>
        </w:rPr>
        <w:t xml:space="preserve">2.2.5.1. нормативных правовых актов федеральных органов исполнительной власти, </w:t>
      </w:r>
      <w:r>
        <w:t>актов Правительства Российской Федерации</w:t>
      </w:r>
      <w:r>
        <w:rPr>
          <w:color w:val="000000"/>
        </w:rPr>
        <w:t>, которыми устанавливаются порядки определения НМЦ договора;</w:t>
      </w:r>
    </w:p>
    <w:p w:rsidR="00A06F57" w:rsidRDefault="0000315C">
      <w:pPr>
        <w:pStyle w:val="s1"/>
        <w:spacing w:before="0" w:after="0"/>
        <w:ind w:firstLine="709"/>
        <w:jc w:val="both"/>
      </w:pPr>
      <w:r>
        <w:rPr>
          <w:color w:val="000000"/>
        </w:rPr>
        <w:t>2.2.5.2.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 договора;</w:t>
      </w:r>
    </w:p>
    <w:p w:rsidR="00A06F57" w:rsidRDefault="0000315C">
      <w:pPr>
        <w:pStyle w:val="s1"/>
        <w:spacing w:before="0" w:after="0"/>
        <w:ind w:firstLine="709"/>
        <w:jc w:val="both"/>
      </w:pPr>
      <w:r>
        <w:rPr>
          <w:color w:val="000000"/>
        </w:rPr>
        <w:t>2.2.6. определить применимый метод определения НМЦ договора или несколько таких методов;</w:t>
      </w:r>
    </w:p>
    <w:p w:rsidR="00A06F57" w:rsidRDefault="0000315C">
      <w:pPr>
        <w:pStyle w:val="s1"/>
        <w:spacing w:before="0" w:after="0"/>
        <w:ind w:firstLine="709"/>
        <w:jc w:val="both"/>
      </w:pPr>
      <w:r>
        <w:rPr>
          <w:color w:val="000000"/>
        </w:rPr>
        <w:t>2.2.7. осуществить соответствующим методом определение НМЦ договора с учетом Порядка;</w:t>
      </w:r>
    </w:p>
    <w:p w:rsidR="00A06F57" w:rsidRDefault="0000315C">
      <w:pPr>
        <w:pStyle w:val="s1"/>
        <w:spacing w:before="0" w:after="0"/>
        <w:ind w:firstLine="709"/>
        <w:jc w:val="both"/>
      </w:pPr>
      <w:r>
        <w:rPr>
          <w:color w:val="000000"/>
        </w:rPr>
        <w:t>2.2.8. сформировать обоснование НМЦ договора в соответствии с </w:t>
      </w:r>
      <w:hyperlink w:anchor="block_1201" w:history="1">
        <w:r>
          <w:rPr>
            <w:rStyle w:val="a5"/>
            <w:color w:val="000000"/>
          </w:rPr>
          <w:t>пунктом 2.1</w:t>
        </w:r>
      </w:hyperlink>
      <w:r>
        <w:rPr>
          <w:color w:val="000000"/>
        </w:rPr>
        <w:t> настоящего Порядка. Форма обоснования НМЦ договора приведена в </w:t>
      </w:r>
      <w:hyperlink w:anchor="block_10000" w:history="1">
        <w:r>
          <w:rPr>
            <w:rStyle w:val="a5"/>
            <w:color w:val="000000"/>
          </w:rPr>
          <w:t>приложении № 1</w:t>
        </w:r>
      </w:hyperlink>
      <w:r>
        <w:rPr>
          <w:color w:val="000000"/>
        </w:rPr>
        <w:t> к настоящему Порядку.</w:t>
      </w:r>
    </w:p>
    <w:p w:rsidR="00A06F57" w:rsidRDefault="0000315C">
      <w:pPr>
        <w:jc w:val="center"/>
      </w:pPr>
      <w:r>
        <w:rPr>
          <w:rFonts w:ascii="Arial" w:hAnsi="Arial" w:cs="Arial"/>
          <w:b/>
          <w:bCs/>
          <w:color w:val="000000"/>
          <w:sz w:val="18"/>
          <w:szCs w:val="18"/>
        </w:rPr>
        <w:br/>
      </w:r>
      <w:r>
        <w:rPr>
          <w:b/>
        </w:rPr>
        <w:t>3. Определение НМЦ договора</w:t>
      </w:r>
    </w:p>
    <w:p w:rsidR="00A06F57" w:rsidRDefault="0000315C">
      <w:pPr>
        <w:jc w:val="center"/>
      </w:pPr>
      <w:r>
        <w:rPr>
          <w:b/>
        </w:rPr>
        <w:t>на этапе формирования (корректировки) ПЗ</w:t>
      </w:r>
    </w:p>
    <w:p w:rsidR="00A06F57" w:rsidRDefault="00A06F57">
      <w:pPr>
        <w:ind w:firstLine="709"/>
        <w:jc w:val="both"/>
        <w:rPr>
          <w:color w:val="000000"/>
        </w:rPr>
      </w:pPr>
    </w:p>
    <w:p w:rsidR="00A06F57" w:rsidRDefault="0000315C">
      <w:pPr>
        <w:ind w:firstLine="709"/>
        <w:jc w:val="both"/>
      </w:pPr>
      <w:r>
        <w:rPr>
          <w:color w:val="000000"/>
        </w:rPr>
        <w:t>3.1. На этапе формирования (корректировки) Плана закупок НМЦ договора формируется с учетом бюджета предыдущего отчетного периода, выделенного на такую закупку, анализа рынка планируемой к приобретению продукции, проведенного на основании информации, находящейся в открытом доступе в сети «Интернет» и/или в средствах массовой информации, и/или имеющейся у Заказчика. Настоящий Порядок также может быть применен на этапе формирования Плана закупок.</w:t>
      </w:r>
    </w:p>
    <w:p w:rsidR="00A06F57" w:rsidRDefault="0000315C">
      <w:pPr>
        <w:ind w:firstLine="709"/>
        <w:jc w:val="both"/>
      </w:pPr>
      <w:r>
        <w:rPr>
          <w:color w:val="000000"/>
        </w:rPr>
        <w:t>3.2. На этапе формирования (корректировки) ПЗ общий алгоритм расчета НМЦ договора определяется выполнением следующей последовательности действий:</w:t>
      </w:r>
    </w:p>
    <w:p w:rsidR="00A06F57" w:rsidRDefault="0000315C">
      <w:pPr>
        <w:ind w:firstLine="709"/>
        <w:jc w:val="both"/>
      </w:pPr>
      <w:r>
        <w:rPr>
          <w:color w:val="000000"/>
        </w:rPr>
        <w:t>3.2.1 Выбор товара (услуги), который(ую) необходимо закупить и определение требований к нему (ней), условия поставки (оказания услуги).</w:t>
      </w:r>
    </w:p>
    <w:p w:rsidR="00A06F57" w:rsidRDefault="0000315C">
      <w:pPr>
        <w:ind w:firstLine="709"/>
        <w:jc w:val="both"/>
      </w:pPr>
      <w:r>
        <w:rPr>
          <w:color w:val="000000"/>
        </w:rPr>
        <w:t>С учетом исполнения закупок прошлого года осуществляется выбор необходимых к закупке товаров, работ и услуг. Корректировка плана закупки может осуществляться в том числе в случае:</w:t>
      </w:r>
    </w:p>
    <w:p w:rsidR="00A06F57" w:rsidRDefault="0000315C">
      <w:pPr>
        <w:ind w:firstLine="709"/>
        <w:jc w:val="both"/>
      </w:pPr>
      <w:r>
        <w:rPr>
          <w:color w:val="000000"/>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06F57" w:rsidRDefault="0000315C">
      <w:pPr>
        <w:ind w:firstLine="709"/>
        <w:jc w:val="both"/>
      </w:pPr>
      <w:r>
        <w:rPr>
          <w:color w:val="000000"/>
        </w:rPr>
        <w:t>б) значительного изменения стоимости (более 10%)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ПЗ.</w:t>
      </w:r>
    </w:p>
    <w:p w:rsidR="00A06F57" w:rsidRDefault="0000315C">
      <w:pPr>
        <w:ind w:firstLine="709"/>
        <w:jc w:val="both"/>
      </w:pPr>
      <w:r>
        <w:t>в) при возникновении потребности в определенных товарах, работах, услугах в целях ликвидации последствий чрезвычайных ситуаций, аварий, необходимости срочного медицинского вмешательства;</w:t>
      </w:r>
    </w:p>
    <w:p w:rsidR="00A06F57" w:rsidRDefault="0000315C">
      <w:pPr>
        <w:ind w:firstLine="709"/>
        <w:jc w:val="both"/>
      </w:pPr>
      <w:r>
        <w:t>г) при возникновении срочной потребности в определенных товарах (работах, услугах) для качественного выполнения услуг Заказчиком в сфере своей профессиональной деятельности.</w:t>
      </w:r>
    </w:p>
    <w:p w:rsidR="00A06F57" w:rsidRDefault="00A06F57">
      <w:pPr>
        <w:ind w:firstLine="709"/>
        <w:jc w:val="both"/>
        <w:rPr>
          <w:color w:val="000000"/>
        </w:rPr>
      </w:pPr>
    </w:p>
    <w:p w:rsidR="00A06F57" w:rsidRDefault="0000315C">
      <w:pPr>
        <w:ind w:firstLine="709"/>
        <w:jc w:val="both"/>
      </w:pPr>
      <w:r>
        <w:rPr>
          <w:color w:val="000000"/>
        </w:rPr>
        <w:t>3.2.2. Исследование общедоступных источников информации на предмет рыночных цен на закупаемый товар.</w:t>
      </w:r>
    </w:p>
    <w:p w:rsidR="00A06F57" w:rsidRDefault="0000315C">
      <w:pPr>
        <w:ind w:firstLine="709"/>
        <w:jc w:val="both"/>
      </w:pPr>
      <w:r>
        <w:rPr>
          <w:color w:val="000000"/>
        </w:rPr>
        <w:t>Если цена на товар(услугу) по сравнению с исполнением договора прошлого года изменилась, то НМЦ товара (услуги) корректируется с учетом актуальных ценовых данных из общедоступных источников информации.</w:t>
      </w:r>
    </w:p>
    <w:p w:rsidR="00A06F57" w:rsidRDefault="00A06F57">
      <w:pPr>
        <w:ind w:firstLine="709"/>
        <w:jc w:val="both"/>
        <w:rPr>
          <w:color w:val="000000"/>
        </w:rPr>
      </w:pPr>
    </w:p>
    <w:p w:rsidR="00A06F57" w:rsidRDefault="0000315C">
      <w:pPr>
        <w:ind w:firstLine="709"/>
        <w:jc w:val="both"/>
      </w:pPr>
      <w:r>
        <w:rPr>
          <w:color w:val="000000"/>
        </w:rPr>
        <w:t>3.2.3 Выбор метода расчета НМЦ договора.</w:t>
      </w:r>
    </w:p>
    <w:p w:rsidR="00A06F57" w:rsidRDefault="0000315C">
      <w:pPr>
        <w:ind w:firstLine="709"/>
        <w:jc w:val="both"/>
      </w:pPr>
      <w:r>
        <w:rPr>
          <w:color w:val="000000"/>
        </w:rPr>
        <w:t>Метод сопоставимых рыночных цен (анализа рынка) является приоритетным для определения и обоснования НМЦ договора. Данный метод заключается в определении НМЦ договора на основании информации о рыночных ценах (далее - ценовая информация) идентичных товаров, работ, услуг, при их отсутствии - однородных товаров, работ, услуг. Необходимо определить идентичные и/или однородные товары, работы, услуги и направить запросы о предоставлении ценовой информации (коммерческих предложений) не менее чем 3 (трем)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w:t>
      </w:r>
    </w:p>
    <w:p w:rsidR="00A06F57" w:rsidRDefault="0000315C">
      <w:pPr>
        <w:ind w:firstLine="709"/>
        <w:jc w:val="both"/>
      </w:pPr>
      <w:r>
        <w:rPr>
          <w:color w:val="000000"/>
        </w:rPr>
        <w:t>При невозможности (срочность закупки, уникальность товара(услуги) и т.п.) отправить 3 вышеуказанного запроса допускается применить иной метод, основанный на получении коммерческого предложения от одного поставщика (или получения публичной оферты).</w:t>
      </w:r>
    </w:p>
    <w:p w:rsidR="00A06F57" w:rsidRDefault="00A06F57">
      <w:pPr>
        <w:tabs>
          <w:tab w:val="left" w:pos="1785"/>
        </w:tabs>
        <w:ind w:firstLine="709"/>
        <w:jc w:val="both"/>
        <w:rPr>
          <w:color w:val="000000"/>
        </w:rPr>
      </w:pPr>
    </w:p>
    <w:p w:rsidR="00A06F57" w:rsidRDefault="0000315C">
      <w:pPr>
        <w:tabs>
          <w:tab w:val="left" w:pos="1785"/>
        </w:tabs>
        <w:ind w:firstLine="709"/>
        <w:jc w:val="both"/>
      </w:pPr>
      <w:r>
        <w:rPr>
          <w:color w:val="000000"/>
        </w:rPr>
        <w:t>3.2.4. Расчет НМЦ договора.</w:t>
      </w:r>
    </w:p>
    <w:p w:rsidR="00A06F57" w:rsidRDefault="0000315C">
      <w:pPr>
        <w:tabs>
          <w:tab w:val="left" w:pos="1785"/>
        </w:tabs>
        <w:ind w:firstLine="709"/>
        <w:jc w:val="both"/>
      </w:pPr>
      <w:r>
        <w:rPr>
          <w:color w:val="000000"/>
        </w:rPr>
        <w:t>На этапе формирования (корректировки) ПЗ расчет НМЦ договора производится на основании коммерческих предложений. В случае если цена договора с единственным поставщиком (подрядчиком, исполнителем) не превышает 400 000 (Четыреста тысяч) рублей, то Заказчик обосновывает цену договора с использованием по меньшей мере одного ценового предложения и не осуществляет формирование обоснования НМЦ договора в соответствии с приложением № 1 к Порядку. В этом случае обоснование заключается в наличии коммерческих предложений или счетов.</w:t>
      </w:r>
    </w:p>
    <w:p w:rsidR="00A06F57" w:rsidRDefault="00A06F57">
      <w:pPr>
        <w:ind w:firstLine="709"/>
        <w:jc w:val="both"/>
        <w:rPr>
          <w:color w:val="000000"/>
        </w:rPr>
      </w:pPr>
    </w:p>
    <w:p w:rsidR="00A06F57" w:rsidRDefault="0000315C">
      <w:pPr>
        <w:ind w:firstLine="709"/>
        <w:jc w:val="both"/>
      </w:pPr>
      <w:r>
        <w:rPr>
          <w:color w:val="000000"/>
        </w:rPr>
        <w:t>3.3. Расчет НМЦ договора и прилагаемые к нему документы хранятся в составе документов, сформированных в ходе проведения закупки, в установленном Положением о закупке порядке.</w:t>
      </w:r>
    </w:p>
    <w:p w:rsidR="00A06F57" w:rsidRDefault="00A06F57">
      <w:pPr>
        <w:ind w:firstLine="709"/>
        <w:jc w:val="both"/>
        <w:rPr>
          <w:color w:val="000000"/>
        </w:rPr>
      </w:pPr>
    </w:p>
    <w:p w:rsidR="00A06F57" w:rsidRDefault="0000315C">
      <w:pPr>
        <w:jc w:val="center"/>
      </w:pPr>
      <w:r>
        <w:rPr>
          <w:b/>
        </w:rPr>
        <w:t>4. Определение НМЦ договора при подготовке извещения об осуществлении закупки, документации о закупке</w:t>
      </w:r>
    </w:p>
    <w:p w:rsidR="00A06F57" w:rsidRDefault="00A06F57">
      <w:pPr>
        <w:ind w:firstLine="709"/>
        <w:jc w:val="both"/>
        <w:rPr>
          <w:color w:val="000000"/>
        </w:rPr>
      </w:pPr>
    </w:p>
    <w:p w:rsidR="00A06F57" w:rsidRDefault="0000315C">
      <w:pPr>
        <w:ind w:firstLine="709"/>
        <w:jc w:val="both"/>
      </w:pPr>
      <w:r>
        <w:rPr>
          <w:color w:val="000000"/>
        </w:rPr>
        <w:t>4.1. На этапе подготовки к проведению закупки определение НМЦ договора осуществляется аналогично раздела 3 настоящего Порядка. Обоснование определенной на этапе подготовки к проведению закупки НМЦ уполномоченным лицом оформляется в электронном виде согласно приложению № 1 к Порядку.</w:t>
      </w:r>
    </w:p>
    <w:p w:rsidR="00A06F57" w:rsidRDefault="0000315C">
      <w:pPr>
        <w:ind w:firstLine="709"/>
        <w:jc w:val="both"/>
      </w:pPr>
      <w:r>
        <w:rPr>
          <w:color w:val="000000"/>
        </w:rPr>
        <w:t>4.2. Если в результате расчета выявляется несоответствие НМЦ величине НМЦ, установленной в ПЗ на данную закупку, необходимо осуществить корректировку ПЗ в установленном в Положении о закупке порядке.</w:t>
      </w:r>
    </w:p>
    <w:p w:rsidR="00A06F57" w:rsidRDefault="0000315C">
      <w:pPr>
        <w:ind w:firstLine="709"/>
        <w:jc w:val="both"/>
      </w:pPr>
      <w:r>
        <w:rPr>
          <w:color w:val="000000"/>
        </w:rPr>
        <w:t>4.3. Если в ходе определения НМЦ договора уполномоченное лицо выявило отсутствие на рынке продукции с требуемыми характеристиками и (или) отсутствие предложений на ее поставку согласно установленным условиям проекта договора, ему необходимо повторно выполнить действия, предусмотренные п. 2.2 Порядка.</w:t>
      </w:r>
    </w:p>
    <w:p w:rsidR="00A06F57" w:rsidRDefault="00A06F57">
      <w:pPr>
        <w:jc w:val="center"/>
        <w:rPr>
          <w:b/>
        </w:rPr>
      </w:pPr>
    </w:p>
    <w:p w:rsidR="00A06F57" w:rsidRDefault="0000315C">
      <w:pPr>
        <w:jc w:val="center"/>
      </w:pPr>
      <w:r>
        <w:rPr>
          <w:b/>
        </w:rPr>
        <w:t>5. Способы определения НМЦ договора и условия их применения</w:t>
      </w:r>
    </w:p>
    <w:p w:rsidR="00A06F57" w:rsidRDefault="00A06F57">
      <w:pPr>
        <w:ind w:firstLine="709"/>
        <w:jc w:val="both"/>
        <w:rPr>
          <w:color w:val="000000"/>
        </w:rPr>
      </w:pPr>
    </w:p>
    <w:p w:rsidR="00A06F57" w:rsidRDefault="0000315C">
      <w:pPr>
        <w:ind w:firstLine="709"/>
        <w:jc w:val="both"/>
      </w:pPr>
      <w:r>
        <w:rPr>
          <w:color w:val="000000"/>
        </w:rPr>
        <w:t>5.1. НМЦ договора определяется следующими способами:</w:t>
      </w:r>
    </w:p>
    <w:p w:rsidR="00A06F57" w:rsidRDefault="0000315C">
      <w:pPr>
        <w:ind w:firstLine="709"/>
        <w:jc w:val="both"/>
      </w:pPr>
      <w:r>
        <w:rPr>
          <w:color w:val="000000"/>
        </w:rPr>
        <w:t>5.1.1. метод сопоставимых рыночных цен (анализа рынка) согласно разделу 6 Порядка;</w:t>
      </w:r>
    </w:p>
    <w:p w:rsidR="00A06F57" w:rsidRDefault="0000315C">
      <w:pPr>
        <w:ind w:firstLine="709"/>
        <w:jc w:val="both"/>
      </w:pPr>
      <w:r>
        <w:rPr>
          <w:color w:val="000000"/>
        </w:rPr>
        <w:t>5.1.2. тарифно-нормативный метод согласно разделу 7 Порядка;</w:t>
      </w:r>
    </w:p>
    <w:p w:rsidR="00A06F57" w:rsidRDefault="0000315C">
      <w:pPr>
        <w:ind w:firstLine="709"/>
        <w:jc w:val="both"/>
      </w:pPr>
      <w:r>
        <w:rPr>
          <w:color w:val="000000"/>
        </w:rPr>
        <w:t>5.1.3. иной метод согласно разделу 8 Порядка;</w:t>
      </w:r>
    </w:p>
    <w:p w:rsidR="00A06F57" w:rsidRDefault="0000315C">
      <w:pPr>
        <w:ind w:firstLine="709"/>
        <w:jc w:val="both"/>
      </w:pPr>
      <w:r>
        <w:rPr>
          <w:color w:val="000000"/>
        </w:rPr>
        <w:t>5.2. Если закупаемая продукция является составной из нескольких элементов, для каждого из элементов может применяться соответствующий метод с формированием сводного расчета НМЦ договора путем суммирования полученных величин НМЦ на каждый из элементов.</w:t>
      </w:r>
    </w:p>
    <w:p w:rsidR="00A06F57" w:rsidRDefault="00A06F57">
      <w:pPr>
        <w:jc w:val="center"/>
        <w:rPr>
          <w:b/>
        </w:rPr>
      </w:pPr>
    </w:p>
    <w:p w:rsidR="00A06F57" w:rsidRDefault="0000315C">
      <w:pPr>
        <w:jc w:val="center"/>
      </w:pPr>
      <w:r>
        <w:rPr>
          <w:b/>
        </w:rPr>
        <w:t>6. Определение НМЦ договора методом сопоставимых рыночных цен (анализа рынка)</w:t>
      </w:r>
    </w:p>
    <w:p w:rsidR="00A06F57" w:rsidRDefault="00A06F57">
      <w:pPr>
        <w:ind w:firstLine="709"/>
        <w:jc w:val="both"/>
        <w:rPr>
          <w:color w:val="000000"/>
        </w:rPr>
      </w:pPr>
    </w:p>
    <w:p w:rsidR="00A06F57" w:rsidRDefault="0000315C">
      <w:pPr>
        <w:ind w:firstLine="709"/>
        <w:jc w:val="both"/>
      </w:pPr>
      <w:r>
        <w:rPr>
          <w:color w:val="000000"/>
        </w:rPr>
        <w:t>6.1. Метод сопоставимых рыночных цен (анализа рынка) заключается в определении НМЦ договора на основании информации о рыночных ценах продукции, соответствующей требованиям к продукции, установленным в ПЗ и на этапе подготовки к проведению закупки.</w:t>
      </w:r>
    </w:p>
    <w:p w:rsidR="00A06F57" w:rsidRDefault="0000315C">
      <w:pPr>
        <w:ind w:firstLine="709"/>
        <w:jc w:val="both"/>
      </w:pPr>
      <w:r>
        <w:rPr>
          <w:color w:val="000000"/>
        </w:rPr>
        <w:t>6.2. В целях получения информации о рыночных ценах в отношении требуемой продукции рекомендуется осуществить поиск с использованием, одного из указанных в п.п. 6.2.1—6.2.8 Порядка источников:</w:t>
      </w:r>
    </w:p>
    <w:p w:rsidR="00A06F57" w:rsidRDefault="0000315C">
      <w:pPr>
        <w:ind w:firstLine="709"/>
        <w:jc w:val="both"/>
      </w:pPr>
      <w:r>
        <w:rPr>
          <w:color w:val="000000"/>
        </w:rPr>
        <w:t>6.2.1. направить запросы о предоставлении информации о рыночных ценах продукции не менее чем 3 (трем) поставщикам, специализирующимся на поставках требуемой продукции, информация о которых имеется в свободном доступе (в частности, опубликована в печати, размещена на сайтах в сети «Интернет»);</w:t>
      </w:r>
    </w:p>
    <w:p w:rsidR="00A06F57" w:rsidRDefault="0000315C">
      <w:pPr>
        <w:ind w:firstLine="709"/>
        <w:jc w:val="both"/>
      </w:pPr>
      <w:r>
        <w:rPr>
          <w:color w:val="000000"/>
        </w:rPr>
        <w:t>6.2.2. осуществить поиск информации о ценах продукции путем анализа ранее заключенных Заказчиком договоров (при наличии);</w:t>
      </w:r>
    </w:p>
    <w:p w:rsidR="00A06F57" w:rsidRDefault="0000315C">
      <w:pPr>
        <w:ind w:firstLine="709"/>
        <w:jc w:val="both"/>
      </w:pPr>
      <w:r>
        <w:rPr>
          <w:color w:val="000000"/>
        </w:rPr>
        <w:t xml:space="preserve">6.2.3. осуществить поиск информации о ценах продукции в реестре закупок, проведенных в соответствии с требованиями Федерального закона 223-ФЗ и Федерального закона 44-ФЗ (информация о которых размещена в ЕИС), при этом для целей определения НМЦ договора может использоваться информация о ценах участника, с которым заключается договор по итогам проведения закупки (в том числе, как с единственным участником согласно условий Положения о закупке). Рекомендуется использовать </w:t>
      </w:r>
      <w:r>
        <w:t>информацию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r>
        <w:rPr>
          <w:color w:val="000000"/>
        </w:rPr>
        <w:t>;</w:t>
      </w:r>
    </w:p>
    <w:p w:rsidR="00A06F57" w:rsidRDefault="0000315C">
      <w:pPr>
        <w:ind w:firstLine="709"/>
        <w:jc w:val="both"/>
      </w:pPr>
      <w:r>
        <w:rPr>
          <w:color w:val="000000"/>
        </w:rPr>
        <w:t>6.2.4. осуществить сбор и анализ общедоступной информации о рыночных ценах продукции, к которой относится в том числе:</w:t>
      </w:r>
    </w:p>
    <w:p w:rsidR="00A06F57" w:rsidRDefault="0000315C">
      <w:pPr>
        <w:ind w:firstLine="709"/>
        <w:jc w:val="both"/>
      </w:pPr>
      <w:r>
        <w:rPr>
          <w:color w:val="000000"/>
        </w:rPr>
        <w:t>- информация о ценах продукции,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w:t>
      </w:r>
    </w:p>
    <w:p w:rsidR="00A06F57" w:rsidRDefault="0000315C">
      <w:pPr>
        <w:ind w:firstLine="709"/>
        <w:jc w:val="both"/>
      </w:pPr>
      <w:r>
        <w:rPr>
          <w:color w:val="000000"/>
        </w:rPr>
        <w:t>- информация о котировках на российских и иностранных биржах;</w:t>
      </w:r>
    </w:p>
    <w:p w:rsidR="00A06F57" w:rsidRDefault="0000315C">
      <w:pPr>
        <w:ind w:firstLine="709"/>
        <w:jc w:val="both"/>
      </w:pPr>
      <w:r>
        <w:rPr>
          <w:color w:val="000000"/>
        </w:rPr>
        <w:t>- информация о ценах на продукцию на электронно-торговых площадках;</w:t>
      </w:r>
    </w:p>
    <w:p w:rsidR="00A06F57" w:rsidRDefault="0000315C">
      <w:pPr>
        <w:ind w:firstLine="709"/>
        <w:jc w:val="both"/>
      </w:pPr>
      <w:r>
        <w:rPr>
          <w:color w:val="000000"/>
        </w:rPr>
        <w:t>- данные государственной статистической отчетности о ценах продукции.</w:t>
      </w:r>
    </w:p>
    <w:p w:rsidR="00A06F57" w:rsidRDefault="0000315C">
      <w:pPr>
        <w:ind w:firstLine="709"/>
        <w:jc w:val="both"/>
      </w:pPr>
      <w:r>
        <w:rPr>
          <w:color w:val="000000"/>
        </w:rPr>
        <w:t>6.2.5. осуществить поиск информации о ценах продукции,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актами муниципальных образований, в официальных источниках информации иностранных государств, международных организаций или иных общедоступных изданиях;</w:t>
      </w:r>
    </w:p>
    <w:p w:rsidR="00A06F57" w:rsidRDefault="0000315C">
      <w:pPr>
        <w:ind w:firstLine="709"/>
        <w:jc w:val="both"/>
      </w:pPr>
      <w:r>
        <w:rPr>
          <w:color w:val="000000"/>
        </w:rPr>
        <w:t>6.2.6. если применимо, осуществить поиск информации о рыночной стоимости объектов оценки, определенной в соответствии с законодательством, регулирующим оценочную деятельность в Российской Федерации;</w:t>
      </w:r>
    </w:p>
    <w:p w:rsidR="00A06F57" w:rsidRDefault="0000315C">
      <w:pPr>
        <w:ind w:firstLine="709"/>
        <w:jc w:val="both"/>
      </w:pPr>
      <w:r>
        <w:rPr>
          <w:color w:val="000000"/>
        </w:rPr>
        <w:t>6.2.7. при возможности, использовать информацию информационно-ценовых агентств;</w:t>
      </w:r>
    </w:p>
    <w:p w:rsidR="00A06F57" w:rsidRDefault="0000315C">
      <w:pPr>
        <w:ind w:firstLine="709"/>
        <w:jc w:val="both"/>
      </w:pPr>
      <w:r>
        <w:rPr>
          <w:color w:val="000000"/>
        </w:rPr>
        <w:t>6.2.8. использовать иные источники информации, в том числе общедоступные результаты изучения рынка.</w:t>
      </w:r>
    </w:p>
    <w:p w:rsidR="00A06F57" w:rsidRDefault="0000315C">
      <w:pPr>
        <w:ind w:firstLine="709"/>
        <w:jc w:val="both"/>
      </w:pPr>
      <w:r>
        <w:rPr>
          <w:color w:val="000000"/>
        </w:rPr>
        <w:t>6.3. Рекомендуется направлять запросы на коммерческие предложения в первую очередь контрагентам, ранее исполнявшим аналогичные договоры с АО «Дон-медиа».</w:t>
      </w:r>
    </w:p>
    <w:p w:rsidR="00A06F57" w:rsidRDefault="0000315C">
      <w:pPr>
        <w:ind w:firstLine="709"/>
        <w:jc w:val="both"/>
      </w:pPr>
      <w:r>
        <w:rPr>
          <w:color w:val="000000"/>
        </w:rPr>
        <w:t>6.4. Не допускается осуществлять запрос согласно п. 6.2.1 Порядка и / или принимать во внимание договоры/контракты согласно п. 6.2.2 Порядка, в отношении:</w:t>
      </w:r>
    </w:p>
    <w:p w:rsidR="00A06F57" w:rsidRDefault="0000315C">
      <w:pPr>
        <w:pStyle w:val="24"/>
        <w:ind w:left="0" w:firstLine="709"/>
        <w:jc w:val="both"/>
      </w:pPr>
      <w:r>
        <w:rPr>
          <w:color w:val="000000"/>
        </w:rPr>
        <w:t>- лиц, включенных в реестр недобросовестных поставщиков согласно Федеральному закону 223-ФЗ и / или Федеральному закону 44-ФЗ;</w:t>
      </w:r>
    </w:p>
    <w:p w:rsidR="00A06F57" w:rsidRDefault="0000315C">
      <w:pPr>
        <w:pStyle w:val="24"/>
        <w:ind w:left="0" w:firstLine="709"/>
        <w:jc w:val="both"/>
      </w:pPr>
      <w:r>
        <w:rPr>
          <w:color w:val="000000"/>
        </w:rPr>
        <w:t>- лиц, с которыми ранее АО «Дон-медиа» были заключены договоры/контракты, в ходе исполнения которых АО «Дон-медиа» были выявлены факты неисполнения (ненадлежащего исполнения) обязательств с применением к поставщику (подрядчику, исполнителю) неустойки и / или АО «Дон-медиа» было инициировано расторжение договора/контракта в одностороннем порядке в связи с неисполнением (ненадлежащим исполнением) поставщиком (подрядчиком, исполнителем) своих обязательств по договору.</w:t>
      </w:r>
    </w:p>
    <w:p w:rsidR="00A06F57" w:rsidRDefault="0000315C">
      <w:pPr>
        <w:ind w:firstLine="709"/>
        <w:jc w:val="both"/>
      </w:pPr>
      <w:r>
        <w:rPr>
          <w:color w:val="000000"/>
        </w:rPr>
        <w:t>6.5. Запросы о предоставлении информации о рыночных ценах продукции, направляемые согласно п.6.2.1 Порядка, должны содержать:</w:t>
      </w:r>
    </w:p>
    <w:p w:rsidR="00A06F57" w:rsidRDefault="0000315C">
      <w:pPr>
        <w:ind w:firstLine="709"/>
        <w:jc w:val="both"/>
      </w:pPr>
      <w:r>
        <w:rPr>
          <w:color w:val="000000"/>
        </w:rPr>
        <w:t>- требования к закупаемой продукции;</w:t>
      </w:r>
    </w:p>
    <w:p w:rsidR="00A06F57" w:rsidRDefault="0000315C">
      <w:pPr>
        <w:ind w:firstLine="709"/>
        <w:jc w:val="both"/>
      </w:pPr>
      <w:r>
        <w:rPr>
          <w:color w:val="000000"/>
        </w:rPr>
        <w:t>- требования по месту, срокам (графику) поставки, условия оплаты продукции;</w:t>
      </w:r>
    </w:p>
    <w:p w:rsidR="00A06F57" w:rsidRDefault="0000315C">
      <w:pPr>
        <w:ind w:firstLine="709"/>
        <w:jc w:val="both"/>
      </w:pPr>
      <w:r>
        <w:rPr>
          <w:color w:val="000000"/>
        </w:rPr>
        <w:t>- сроки и формат предоставления поставщиками в адрес заказчика информации о цене на продукцию;</w:t>
      </w:r>
    </w:p>
    <w:p w:rsidR="00A06F57" w:rsidRDefault="0000315C">
      <w:pPr>
        <w:ind w:firstLine="709"/>
        <w:jc w:val="both"/>
      </w:pPr>
      <w:r>
        <w:rPr>
          <w:color w:val="000000"/>
        </w:rPr>
        <w:t>- указание, что проведение данной процедуры сбора информации не влечет за собой возникновение каких-либо обязательств заказчика и поставщика.</w:t>
      </w:r>
    </w:p>
    <w:p w:rsidR="00A06F57" w:rsidRDefault="0000315C">
      <w:pPr>
        <w:ind w:firstLine="709"/>
        <w:jc w:val="both"/>
      </w:pPr>
      <w:r>
        <w:rPr>
          <w:color w:val="000000"/>
        </w:rPr>
        <w:t>6.6. Не рекомендуется использовать для расчета НМЦ договора информацию:</w:t>
      </w:r>
    </w:p>
    <w:p w:rsidR="00A06F57" w:rsidRDefault="0000315C">
      <w:pPr>
        <w:ind w:firstLine="709"/>
        <w:jc w:val="both"/>
      </w:pPr>
      <w:r>
        <w:rPr>
          <w:color w:val="000000"/>
        </w:rPr>
        <w:t>- представленную лицами, сведения о которых включены в реестр недобросовестных поставщиков согласно Федеральному закону 223-ФЗ и / или Федеральному закону 44-ФЗ;</w:t>
      </w:r>
    </w:p>
    <w:p w:rsidR="00A06F57" w:rsidRDefault="0000315C">
      <w:pPr>
        <w:ind w:firstLine="709"/>
        <w:jc w:val="both"/>
      </w:pPr>
      <w:r>
        <w:rPr>
          <w:color w:val="000000"/>
        </w:rPr>
        <w:t>- полученную из анонимных источников;</w:t>
      </w:r>
    </w:p>
    <w:p w:rsidR="00A06F57" w:rsidRDefault="0000315C">
      <w:pPr>
        <w:tabs>
          <w:tab w:val="right" w:pos="9356"/>
        </w:tabs>
        <w:ind w:firstLine="709"/>
        <w:jc w:val="both"/>
      </w:pPr>
      <w:r>
        <w:rPr>
          <w:color w:val="000000"/>
        </w:rPr>
        <w:t>- содержащуюся в документах, полученных АО «Дон-медиа» по его запросам и не соответствующих требованиям, установленным к содержанию таких документов.</w:t>
      </w:r>
    </w:p>
    <w:p w:rsidR="00A06F57" w:rsidRDefault="0000315C">
      <w:pPr>
        <w:ind w:firstLine="709"/>
        <w:jc w:val="both"/>
      </w:pPr>
      <w:r>
        <w:rPr>
          <w:color w:val="000000"/>
        </w:rPr>
        <w:t>6.7. Информация о рыночных ценах продукции прошлых периодов (более двенадцати месяцев от даты определения НМЦ договора) необходимо приводить к текущему уровню цен в порядке, предусмотренном п. 6.8 Порядка.</w:t>
      </w:r>
    </w:p>
    <w:p w:rsidR="00A06F57" w:rsidRDefault="0000315C">
      <w:pPr>
        <w:ind w:firstLine="709"/>
        <w:jc w:val="both"/>
      </w:pPr>
      <w:r>
        <w:rPr>
          <w:color w:val="000000"/>
        </w:rPr>
        <w:t>6.8. Цены прошлых периодов, используемые в расчетах в соответствии с Порядком, могут быть приведены к текущему уровню цен путем применения соответствующих для данной продукции индексов цен производителей или индексов-дефляторов по видам экономической деятельности</w:t>
      </w:r>
      <w:r>
        <w:rPr>
          <w:rStyle w:val="15"/>
        </w:rPr>
        <w:footnoteReference w:id="4"/>
      </w:r>
      <w:r>
        <w:rPr>
          <w:color w:val="000000"/>
        </w:rPr>
        <w:t>.</w:t>
      </w:r>
    </w:p>
    <w:p w:rsidR="00A06F57" w:rsidRDefault="0000315C">
      <w:pPr>
        <w:ind w:firstLine="709"/>
        <w:jc w:val="both"/>
      </w:pPr>
      <w:r>
        <w:rPr>
          <w:color w:val="000000"/>
        </w:rPr>
        <w:t>6.9. Для определения НМЦ договора рекомендуется использовать не менее 3 (трех) цен продукции от разных поставщиков. При невозможности получения требуемого объема информации, расчет НМЦ договора делается на основании имеющейся информации (менее трех цен), при этом данный метод фиксируется как «Иной» (раздел 8 Порядка).</w:t>
      </w:r>
    </w:p>
    <w:p w:rsidR="00A06F57" w:rsidRDefault="0000315C">
      <w:pPr>
        <w:ind w:firstLine="709"/>
        <w:jc w:val="both"/>
      </w:pPr>
      <w:r>
        <w:rPr>
          <w:color w:val="000000"/>
        </w:rPr>
        <w:t>6.10. Для исключения завышения или занижения НМЦ договора рассчитывается коэффициент вариаций (Кв), указывающий на однородность цен, по формуле:</w:t>
      </w:r>
    </w:p>
    <w:p w:rsidR="00A06F57" w:rsidRDefault="00A06F57">
      <w:pPr>
        <w:ind w:firstLine="709"/>
        <w:jc w:val="both"/>
        <w:rPr>
          <w:color w:val="000000"/>
        </w:rPr>
      </w:pPr>
    </w:p>
    <w:p w:rsidR="00A06F57" w:rsidRDefault="0000315C">
      <w:pPr>
        <w:ind w:firstLine="709"/>
        <w:jc w:val="center"/>
      </w:pPr>
      <w:r>
        <w:rPr>
          <w:color w:val="000000"/>
        </w:rPr>
        <w:t>Кв = Д/х</w:t>
      </w:r>
    </w:p>
    <w:p w:rsidR="00A06F57" w:rsidRDefault="00A06F57">
      <w:pPr>
        <w:ind w:firstLine="709"/>
        <w:jc w:val="center"/>
        <w:rPr>
          <w:color w:val="000000"/>
        </w:rPr>
      </w:pPr>
    </w:p>
    <w:p w:rsidR="00A06F57" w:rsidRDefault="0000315C">
      <w:pPr>
        <w:ind w:firstLine="709"/>
        <w:jc w:val="both"/>
      </w:pPr>
      <w:r>
        <w:rPr>
          <w:color w:val="000000"/>
        </w:rPr>
        <w:t>Для этого определяют среднюю квадратическую (Д) – отклонение вариантов цен товара от рассчитанной средней величины (</w:t>
      </w:r>
      <w:r>
        <w:rPr>
          <w:color w:val="000000"/>
          <w:lang w:val="en-US"/>
        </w:rPr>
        <w:t>x</w:t>
      </w:r>
      <w:r>
        <w:rPr>
          <w:color w:val="000000"/>
        </w:rPr>
        <w:t>) по формуле:</w:t>
      </w:r>
    </w:p>
    <w:p w:rsidR="00A06F57" w:rsidRDefault="00A06F57">
      <w:pPr>
        <w:ind w:firstLine="709"/>
        <w:jc w:val="both"/>
        <w:rPr>
          <w:color w:val="000000"/>
        </w:rPr>
      </w:pPr>
    </w:p>
    <w:p w:rsidR="00A06F57" w:rsidRDefault="0000315C">
      <w:pPr>
        <w:ind w:firstLine="709"/>
        <w:jc w:val="center"/>
      </w:pPr>
      <w:r>
        <w:rPr>
          <w:color w:val="000000"/>
        </w:rPr>
        <w:t xml:space="preserve">Д = </w:t>
      </w:r>
      <w:r>
        <w:rPr>
          <w:color w:val="000000"/>
          <w:sz w:val="28"/>
          <w:szCs w:val="28"/>
        </w:rPr>
        <w:t>√</w:t>
      </w:r>
      <w:r>
        <w:rPr>
          <w:color w:val="000000"/>
        </w:rPr>
        <w:t>(Σ[</w:t>
      </w:r>
      <w:r>
        <w:rPr>
          <w:color w:val="000000"/>
          <w:lang w:val="en-US"/>
        </w:rPr>
        <w:t>x</w:t>
      </w:r>
      <w:r>
        <w:rPr>
          <w:color w:val="000000"/>
          <w:vertAlign w:val="subscript"/>
          <w:lang w:val="en-US"/>
        </w:rPr>
        <w:t>i</w:t>
      </w:r>
      <w:r>
        <w:rPr>
          <w:color w:val="000000"/>
        </w:rPr>
        <w:t xml:space="preserve"> – </w:t>
      </w:r>
      <w:r>
        <w:rPr>
          <w:color w:val="000000"/>
          <w:lang w:val="en-US"/>
        </w:rPr>
        <w:t>x</w:t>
      </w:r>
      <w:r>
        <w:rPr>
          <w:color w:val="000000"/>
        </w:rPr>
        <w:t>]</w:t>
      </w:r>
      <w:r>
        <w:rPr>
          <w:color w:val="000000"/>
          <w:vertAlign w:val="superscript"/>
        </w:rPr>
        <w:t>2</w:t>
      </w:r>
      <w:r>
        <w:rPr>
          <w:color w:val="000000"/>
        </w:rPr>
        <w:t>/[</w:t>
      </w:r>
      <w:r>
        <w:rPr>
          <w:color w:val="000000"/>
          <w:lang w:val="en-US"/>
        </w:rPr>
        <w:t>n</w:t>
      </w:r>
      <w:r>
        <w:rPr>
          <w:color w:val="000000"/>
        </w:rPr>
        <w:t xml:space="preserve"> – 1])</w:t>
      </w:r>
    </w:p>
    <w:p w:rsidR="00A06F57" w:rsidRDefault="00A06F57">
      <w:pPr>
        <w:ind w:firstLine="709"/>
        <w:jc w:val="center"/>
        <w:rPr>
          <w:color w:val="000000"/>
        </w:rPr>
      </w:pPr>
    </w:p>
    <w:p w:rsidR="00A06F57" w:rsidRDefault="0000315C">
      <w:pPr>
        <w:ind w:firstLine="709"/>
        <w:jc w:val="both"/>
      </w:pPr>
      <w:r>
        <w:rPr>
          <w:color w:val="000000"/>
        </w:rPr>
        <w:t>Значения цен используются в целях расчета НМЦ договора в случае, если отклонения ценовых предложений отличаются не более, чем на 33% от средней арифметической величины полученных значений цен, которое определяется как отношение суммы полученных значений цен к их количеству.</w:t>
      </w:r>
    </w:p>
    <w:p w:rsidR="00A06F57" w:rsidRDefault="0000315C">
      <w:pPr>
        <w:ind w:firstLine="709"/>
        <w:jc w:val="both"/>
      </w:pPr>
      <w:r>
        <w:rPr>
          <w:color w:val="000000"/>
        </w:rPr>
        <w:t>6.11. В случае выявления значений цен, которые отличаются более чем на 33% от средней арифметической величины полученных значений цен, Исполнитель расчета исключает из расчета значение цены, имеющее наибольшее отклонение от средней арифметической величины полученных цен и осуществляет повторный расчет НМЦ договора, включая проверку оставшихся предложений в порядке, предусмотренном п. 6.1 Порядка. В случае если после исключения значения цены, имеющего наибольшее отклонение от средней арифметической величины полученных цен, осталось менее 3 (трех) цен продукции от разных поставщиков, то Исполнитель расчета в целях повторного расчета НМЦ договора осуществляет поиск дополнительных ценовых значений в порядке, предусмотренном Порядком для проведения первоначального поиска ценовых значений. Полученные ценовые значения после дополнительного поиска проверяются в порядке, установленном в п. 6.1 Порядка, вместе с ценовыми значениями, полученными ранее (кроме исключенного).</w:t>
      </w:r>
    </w:p>
    <w:p w:rsidR="00A06F57" w:rsidRDefault="0000315C">
      <w:pPr>
        <w:ind w:firstLine="709"/>
        <w:jc w:val="both"/>
      </w:pPr>
      <w:r>
        <w:rPr>
          <w:color w:val="000000"/>
        </w:rPr>
        <w:t>6.12. Поиск дополнительных ценовых значений рекомендуется осуществлять до тех пор, пока не будет выявлено не менее трех ценовых значений, соответствующих требованиям п.6.1 Порядка. После проведения дополнительных исследований расчет НМЦ договора осуществляется в порядке, установленном Порядком.</w:t>
      </w:r>
    </w:p>
    <w:p w:rsidR="00A06F57" w:rsidRDefault="0000315C">
      <w:pPr>
        <w:ind w:firstLine="709"/>
        <w:jc w:val="both"/>
      </w:pPr>
      <w:r>
        <w:rPr>
          <w:color w:val="000000"/>
        </w:rPr>
        <w:t>6.13. НМЦ договора методом сопоставимых рыночных цен (анализа рынка) определяется как среднее арифметическое значение цен на продукцию, принятых в расчет с учетом п. 6.1 и п. 6.11 Порядка.</w:t>
      </w:r>
    </w:p>
    <w:p w:rsidR="00A06F57" w:rsidRDefault="0000315C">
      <w:pPr>
        <w:ind w:firstLine="709"/>
        <w:jc w:val="both"/>
      </w:pPr>
      <w:r>
        <w:rPr>
          <w:color w:val="000000"/>
        </w:rPr>
        <w:t>6.14. Правовым актом АО «Дон-медиа» может быть утвержден перечень продукции (с указанием наименования и кода по общероссийскому классификатору продукции по видам экономической деятельности (ОКПД 2)), в отношении которой НМЦ договора определяется как минимальное значение цены на продукцию, принятую в расчет с учетом п. 6.1 и п. 6.11 Порядка.</w:t>
      </w:r>
    </w:p>
    <w:p w:rsidR="00A06F57" w:rsidRDefault="0000315C">
      <w:pPr>
        <w:ind w:firstLine="709"/>
        <w:jc w:val="both"/>
      </w:pPr>
      <w:r>
        <w:rPr>
          <w:color w:val="000000"/>
        </w:rPr>
        <w:t>6.15. Для сохранения результата расчета НМЦ договора к документам по закупке прикладываются следующие документы:</w:t>
      </w:r>
    </w:p>
    <w:p w:rsidR="00A06F57" w:rsidRDefault="0000315C">
      <w:pPr>
        <w:ind w:firstLine="709"/>
        <w:jc w:val="both"/>
      </w:pPr>
      <w:r>
        <w:rPr>
          <w:color w:val="000000"/>
        </w:rPr>
        <w:t>- расчет НМЦ договора по форме, установленной приложением № 1 к Порядку;</w:t>
      </w:r>
    </w:p>
    <w:p w:rsidR="00A06F57" w:rsidRDefault="0000315C">
      <w:pPr>
        <w:ind w:firstLine="709"/>
        <w:jc w:val="both"/>
      </w:pPr>
      <w:r>
        <w:rPr>
          <w:color w:val="000000"/>
        </w:rPr>
        <w:t>- оригиналы или заверенные Исполнителем расчета копии использованных при определении НМЦ договора документов; снимки экрана («скриншот»), содержащие изображения соответствующих страниц сайтов в информационно-телекоммуникационной сети «Интернет» с указанием ссылки на источник, даты и время их формирования; реестровые номера договоров/контрактов при использовании информации из реестра договоров, которые ведутся в соответствии с требованиями законодательства РФ;</w:t>
      </w:r>
    </w:p>
    <w:p w:rsidR="00A06F57" w:rsidRDefault="0000315C">
      <w:pPr>
        <w:ind w:firstLine="709"/>
        <w:jc w:val="both"/>
      </w:pPr>
      <w:r>
        <w:rPr>
          <w:color w:val="000000"/>
        </w:rPr>
        <w:t>- иные сведения и документы, которые использовались при расчете НМЦ договора.</w:t>
      </w:r>
    </w:p>
    <w:p w:rsidR="00A06F57" w:rsidRDefault="00A06F57">
      <w:pPr>
        <w:jc w:val="center"/>
        <w:rPr>
          <w:b/>
        </w:rPr>
      </w:pPr>
    </w:p>
    <w:p w:rsidR="00A06F57" w:rsidRDefault="0000315C">
      <w:pPr>
        <w:jc w:val="center"/>
      </w:pPr>
      <w:r>
        <w:rPr>
          <w:b/>
        </w:rPr>
        <w:t>7. Определение НМЦ тарифно-нормативным методом</w:t>
      </w:r>
    </w:p>
    <w:p w:rsidR="00A06F57" w:rsidRDefault="00A06F57">
      <w:pPr>
        <w:ind w:firstLine="709"/>
        <w:jc w:val="both"/>
        <w:rPr>
          <w:color w:val="000000"/>
        </w:rPr>
      </w:pPr>
    </w:p>
    <w:p w:rsidR="00A06F57" w:rsidRDefault="0000315C">
      <w:pPr>
        <w:ind w:firstLine="709"/>
        <w:jc w:val="both"/>
      </w:pPr>
      <w:r>
        <w:rPr>
          <w:color w:val="000000"/>
        </w:rPr>
        <w:t>7.1. Тарифно-нормативный метод заключается в определении НМЦ договора на основе требований к предельной или фиксированной цене закупаемой продукции, установленной:</w:t>
      </w:r>
    </w:p>
    <w:p w:rsidR="00A06F57" w:rsidRDefault="0000315C">
      <w:pPr>
        <w:ind w:firstLine="709"/>
        <w:jc w:val="both"/>
      </w:pPr>
      <w:r>
        <w:rPr>
          <w:color w:val="000000"/>
        </w:rPr>
        <w:t>7.1.1. правовыми актами или распорядительными документами АО «Дон-медиа»;</w:t>
      </w:r>
    </w:p>
    <w:p w:rsidR="00A06F57" w:rsidRDefault="0000315C">
      <w:pPr>
        <w:ind w:firstLine="709"/>
        <w:jc w:val="both"/>
      </w:pPr>
      <w:r>
        <w:rPr>
          <w:color w:val="000000"/>
        </w:rPr>
        <w:t>7.1.2. в случаях, указанных в пп. 7.2 Порядка.</w:t>
      </w:r>
    </w:p>
    <w:p w:rsidR="00A06F57" w:rsidRDefault="0000315C">
      <w:pPr>
        <w:ind w:firstLine="709"/>
        <w:jc w:val="both"/>
      </w:pPr>
      <w:r>
        <w:rPr>
          <w:color w:val="000000"/>
        </w:rPr>
        <w:t>7.2. При проведении закупки у единственного поставщика НМЦ договора может определяться тарифно-нормативным методом с использованием следующей формулы:</w:t>
      </w:r>
    </w:p>
    <w:p w:rsidR="00A06F57" w:rsidRDefault="00A06F57">
      <w:pPr>
        <w:ind w:firstLine="709"/>
        <w:jc w:val="both"/>
        <w:rPr>
          <w:color w:val="000000"/>
        </w:rPr>
      </w:pPr>
    </w:p>
    <w:p w:rsidR="00A06F57" w:rsidRDefault="0000315C">
      <w:pPr>
        <w:jc w:val="center"/>
      </w:pPr>
      <w:r>
        <w:rPr>
          <w:color w:val="000000"/>
        </w:rPr>
        <w:t>НМЦ</w:t>
      </w:r>
      <w:r>
        <w:rPr>
          <w:color w:val="000000"/>
          <w:vertAlign w:val="superscript"/>
        </w:rPr>
        <w:t>норм</w:t>
      </w:r>
      <w:r>
        <w:rPr>
          <w:color w:val="000000"/>
        </w:rPr>
        <w:t xml:space="preserve"> = </w:t>
      </w:r>
      <w:r>
        <w:rPr>
          <w:color w:val="000000"/>
          <w:lang w:val="en-US"/>
        </w:rPr>
        <w:t>V</w:t>
      </w:r>
      <w:r>
        <w:rPr>
          <w:color w:val="000000"/>
        </w:rPr>
        <w:t xml:space="preserve"> * Ц</w:t>
      </w:r>
      <w:r>
        <w:rPr>
          <w:color w:val="000000"/>
          <w:vertAlign w:val="subscript"/>
        </w:rPr>
        <w:t>пред</w:t>
      </w:r>
      <w:r>
        <w:rPr>
          <w:color w:val="000000"/>
        </w:rPr>
        <w:t>,</w:t>
      </w:r>
    </w:p>
    <w:p w:rsidR="00A06F57" w:rsidRDefault="00A06F57">
      <w:pPr>
        <w:jc w:val="center"/>
        <w:rPr>
          <w:color w:val="000000"/>
        </w:rPr>
      </w:pPr>
    </w:p>
    <w:p w:rsidR="00A06F57" w:rsidRDefault="0000315C">
      <w:r>
        <w:rPr>
          <w:color w:val="000000"/>
        </w:rPr>
        <w:t>где НМЦ</w:t>
      </w:r>
      <w:r>
        <w:rPr>
          <w:color w:val="000000"/>
          <w:vertAlign w:val="superscript"/>
        </w:rPr>
        <w:t xml:space="preserve">норм </w:t>
      </w:r>
      <w:r>
        <w:rPr>
          <w:color w:val="000000"/>
        </w:rPr>
        <w:t>– НМЦ договора, определяемая тарифно-нормативным методом;</w:t>
      </w:r>
    </w:p>
    <w:p w:rsidR="00A06F57" w:rsidRDefault="0000315C">
      <w:r>
        <w:rPr>
          <w:color w:val="000000"/>
          <w:lang w:val="en-US"/>
        </w:rPr>
        <w:t>V</w:t>
      </w:r>
      <w:r>
        <w:rPr>
          <w:color w:val="000000"/>
        </w:rPr>
        <w:t xml:space="preserve"> – количество (объем) закупаемого товара (работы, услуги);</w:t>
      </w:r>
    </w:p>
    <w:p w:rsidR="00A06F57" w:rsidRDefault="0000315C">
      <w:pPr>
        <w:jc w:val="both"/>
      </w:pPr>
      <w:r>
        <w:rPr>
          <w:color w:val="000000"/>
        </w:rPr>
        <w:t>Ц</w:t>
      </w:r>
      <w:r>
        <w:rPr>
          <w:color w:val="000000"/>
          <w:vertAlign w:val="subscript"/>
        </w:rPr>
        <w:t>пред</w:t>
      </w:r>
      <w:r>
        <w:rPr>
          <w:color w:val="000000"/>
        </w:rPr>
        <w:t xml:space="preserve"> – предельная цена единицы товара, работы, услуги, установленная единственным поставщиком (Таблица № 1):</w:t>
      </w:r>
    </w:p>
    <w:p w:rsidR="00A06F57" w:rsidRDefault="0000315C">
      <w:pPr>
        <w:tabs>
          <w:tab w:val="left" w:pos="7095"/>
        </w:tabs>
        <w:jc w:val="right"/>
      </w:pPr>
      <w:r>
        <w:rPr>
          <w:color w:val="000000"/>
        </w:rPr>
        <w:t>Таблица № 1</w:t>
      </w:r>
    </w:p>
    <w:tbl>
      <w:tblPr>
        <w:tblW w:w="0" w:type="auto"/>
        <w:tblLayout w:type="fixed"/>
        <w:tblLook w:val="0000" w:firstRow="0" w:lastRow="0" w:firstColumn="0" w:lastColumn="0" w:noHBand="0" w:noVBand="0"/>
      </w:tblPr>
      <w:tblGrid>
        <w:gridCol w:w="1411"/>
        <w:gridCol w:w="5385"/>
        <w:gridCol w:w="3405"/>
      </w:tblGrid>
      <w:tr w:rsidR="00A06F57">
        <w:trPr>
          <w:trHeight w:val="874"/>
        </w:trPr>
        <w:tc>
          <w:tcPr>
            <w:tcW w:w="141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06F57" w:rsidRDefault="0000315C">
            <w:pPr>
              <w:jc w:val="center"/>
            </w:pPr>
            <w:r>
              <w:rPr>
                <w:color w:val="000000"/>
              </w:rPr>
              <w:t>Пункт</w:t>
            </w:r>
          </w:p>
          <w:p w:rsidR="00A06F57" w:rsidRDefault="0000315C">
            <w:pPr>
              <w:jc w:val="center"/>
            </w:pPr>
            <w:r>
              <w:rPr>
                <w:color w:val="000000"/>
              </w:rPr>
              <w:t xml:space="preserve">Положения </w:t>
            </w:r>
          </w:p>
          <w:p w:rsidR="00A06F57" w:rsidRDefault="0000315C">
            <w:pPr>
              <w:jc w:val="center"/>
            </w:pPr>
            <w:r>
              <w:rPr>
                <w:color w:val="000000"/>
              </w:rPr>
              <w:t>о закупке</w:t>
            </w:r>
          </w:p>
        </w:tc>
        <w:tc>
          <w:tcPr>
            <w:tcW w:w="538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06F57" w:rsidRDefault="0000315C">
            <w:pPr>
              <w:jc w:val="center"/>
            </w:pPr>
            <w:r>
              <w:rPr>
                <w:color w:val="000000"/>
              </w:rPr>
              <w:t>Предмет закупки</w:t>
            </w:r>
          </w:p>
        </w:tc>
        <w:tc>
          <w:tcPr>
            <w:tcW w:w="34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06F57" w:rsidRDefault="0000315C">
            <w:pPr>
              <w:jc w:val="center"/>
            </w:pPr>
            <w:r>
              <w:rPr>
                <w:color w:val="000000"/>
              </w:rPr>
              <w:t>Предельная цена единицы товара, работы, услуги, установленная единственным поставщиком (Ц</w:t>
            </w:r>
            <w:r>
              <w:rPr>
                <w:color w:val="000000"/>
                <w:vertAlign w:val="subscript"/>
              </w:rPr>
              <w:t>пред</w:t>
            </w:r>
            <w:r>
              <w:rPr>
                <w:color w:val="000000"/>
              </w:rPr>
              <w:t>)</w:t>
            </w:r>
          </w:p>
        </w:tc>
      </w:tr>
      <w:tr w:rsidR="00A06F57">
        <w:trPr>
          <w:trHeight w:val="3278"/>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(5)</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r>
              <w:rPr>
                <w:color w:val="000000"/>
              </w:rPr>
              <w:t xml:space="preserve">Заключается договор на поставку товаров, выполнение работ, оказание услуг, если у </w:t>
            </w:r>
            <w:r>
              <w:t>поставщика имеются каким-либо образом запатентованные, уникальные разработки, технологии или навыки, которые недоступны конкурентам, а также если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w:t>
            </w:r>
          </w:p>
          <w:p w:rsidR="00A06F57" w:rsidRDefault="00A06F57">
            <w:pPr>
              <w:jc w:val="both"/>
              <w:rPr>
                <w:color w:val="000000"/>
              </w:rPr>
            </w:pPr>
          </w:p>
        </w:tc>
      </w:tr>
      <w:tr w:rsidR="00A06F57">
        <w:trPr>
          <w:trHeight w:val="1549"/>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(6)</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r>
              <w:rPr>
                <w:color w:val="000000"/>
              </w:rPr>
              <w:t>Заключается договор на поставку товаров, выполнение работ, оказание услуг, если необходимо</w:t>
            </w:r>
            <w:r>
              <w:t xml:space="preserve"> обеспечить совместимость, модернизацию и унификацию с имеющимися товарами, оборудованием, технологией или услугами.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w:t>
            </w:r>
          </w:p>
          <w:p w:rsidR="00A06F57" w:rsidRDefault="00A06F57">
            <w:pPr>
              <w:jc w:val="both"/>
              <w:rPr>
                <w:color w:val="000000"/>
              </w:rPr>
            </w:pPr>
          </w:p>
        </w:tc>
      </w:tr>
      <w:tr w:rsidR="00A06F57">
        <w:trPr>
          <w:trHeight w:val="1669"/>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(7)</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r>
              <w:rPr>
                <w:color w:val="000000"/>
              </w:rPr>
              <w:t>Заключается договор на осуществление ремонта измерительного или телекоммуникационного оборудования официального представителя производителя или поставщика такого оборудования</w:t>
            </w:r>
            <w:r>
              <w:t>.</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w:t>
            </w:r>
          </w:p>
        </w:tc>
      </w:tr>
      <w:tr w:rsidR="00A06F57">
        <w:trPr>
          <w:trHeight w:val="4675"/>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(9)</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r>
              <w:rPr>
                <w:color w:val="000000"/>
              </w:rPr>
              <w:t>Заключается договор на выполнение работ/ оказание услуг, которые могут</w:t>
            </w:r>
            <w:r>
              <w:t xml:space="preserve">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органом исполнительной</w:t>
            </w:r>
          </w:p>
          <w:p w:rsidR="00A06F57" w:rsidRDefault="0000315C">
            <w:pPr>
              <w:jc w:val="both"/>
            </w:pPr>
            <w:r>
              <w:rPr>
                <w:color w:val="000000"/>
              </w:rPr>
              <w:t>власти, государственным</w:t>
            </w:r>
          </w:p>
          <w:p w:rsidR="00A06F57" w:rsidRDefault="0000315C">
            <w:pPr>
              <w:jc w:val="both"/>
            </w:pPr>
            <w:r>
              <w:rPr>
                <w:color w:val="000000"/>
              </w:rPr>
              <w:t>учреждением, государственным унитарным</w:t>
            </w:r>
          </w:p>
          <w:p w:rsidR="00A06F57" w:rsidRDefault="0000315C">
            <w:pPr>
              <w:jc w:val="both"/>
            </w:pPr>
            <w:r>
              <w:rPr>
                <w:color w:val="000000"/>
              </w:rPr>
              <w:t>предприятием ценам.</w:t>
            </w:r>
          </w:p>
          <w:p w:rsidR="00A06F57" w:rsidRDefault="0000315C">
            <w:pPr>
              <w:jc w:val="both"/>
            </w:pPr>
            <w:r>
              <w:rPr>
                <w:color w:val="000000"/>
              </w:rPr>
              <w:t>Источник информации о цене:</w:t>
            </w:r>
          </w:p>
          <w:p w:rsidR="00A06F57" w:rsidRDefault="0000315C">
            <w:pPr>
              <w:jc w:val="both"/>
            </w:pPr>
            <w:r>
              <w:rPr>
                <w:color w:val="000000"/>
              </w:rPr>
              <w:t>нормативный правовой акт органа исполнительной</w:t>
            </w:r>
          </w:p>
          <w:p w:rsidR="00A06F57" w:rsidRDefault="0000315C">
            <w:pPr>
              <w:jc w:val="both"/>
            </w:pPr>
            <w:r>
              <w:rPr>
                <w:color w:val="000000"/>
              </w:rPr>
              <w:t>власти, устанавливающий соответствующие цены, или письмо указанного органа</w:t>
            </w:r>
          </w:p>
          <w:p w:rsidR="00A06F57" w:rsidRDefault="0000315C">
            <w:pPr>
              <w:jc w:val="both"/>
            </w:pPr>
            <w:r>
              <w:rPr>
                <w:color w:val="000000"/>
              </w:rPr>
              <w:t>исполнительной власти,</w:t>
            </w:r>
          </w:p>
          <w:p w:rsidR="00A06F57" w:rsidRDefault="0000315C">
            <w:pPr>
              <w:jc w:val="both"/>
            </w:pPr>
            <w:r>
              <w:rPr>
                <w:color w:val="000000"/>
              </w:rPr>
              <w:t>государственного учреждения,</w:t>
            </w:r>
          </w:p>
          <w:p w:rsidR="00A06F57" w:rsidRDefault="0000315C">
            <w:pPr>
              <w:jc w:val="both"/>
            </w:pPr>
            <w:r>
              <w:rPr>
                <w:color w:val="000000"/>
              </w:rPr>
              <w:t>государственного унитарного</w:t>
            </w:r>
          </w:p>
          <w:p w:rsidR="00A06F57" w:rsidRDefault="0000315C">
            <w:pPr>
              <w:jc w:val="both"/>
            </w:pPr>
            <w:r>
              <w:rPr>
                <w:color w:val="000000"/>
              </w:rPr>
              <w:t>предприятия с указанием цен и реквизитов решения об их</w:t>
            </w:r>
          </w:p>
          <w:p w:rsidR="00A06F57" w:rsidRDefault="0000315C">
            <w:pPr>
              <w:jc w:val="both"/>
            </w:pPr>
            <w:r>
              <w:rPr>
                <w:color w:val="000000"/>
              </w:rPr>
              <w:t>утверждении (согласовании)</w:t>
            </w:r>
          </w:p>
        </w:tc>
      </w:tr>
      <w:tr w:rsidR="00A06F57">
        <w:trPr>
          <w:trHeight w:val="2107"/>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(12)</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r>
              <w:rPr>
                <w:color w:val="000000"/>
              </w:rPr>
              <w:t xml:space="preserve">Заключается договор на поставку </w:t>
            </w:r>
            <w:r>
              <w:t>печатных и электронных изданий определенных авторов, на закупку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поставщиком ценам.</w:t>
            </w:r>
          </w:p>
          <w:p w:rsidR="00A06F57" w:rsidRDefault="00A06F57">
            <w:pPr>
              <w:jc w:val="both"/>
              <w:rPr>
                <w:color w:val="000000"/>
              </w:rPr>
            </w:pPr>
          </w:p>
        </w:tc>
      </w:tr>
      <w:tr w:rsidR="00A06F57">
        <w:trPr>
          <w:trHeight w:val="1970"/>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(16)</w:t>
            </w:r>
          </w:p>
          <w:p w:rsidR="00A06F57" w:rsidRDefault="00A06F57">
            <w:pPr>
              <w:jc w:val="both"/>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Заключается или продлевается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17.08.1995 г. №147-ФЗ «О естественных монополиях».</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субъектом естественных монополий ценам.</w:t>
            </w:r>
          </w:p>
          <w:p w:rsidR="00A06F57" w:rsidRDefault="00A06F57">
            <w:pPr>
              <w:jc w:val="both"/>
            </w:pPr>
          </w:p>
        </w:tc>
      </w:tr>
      <w:tr w:rsidR="00A06F57">
        <w:trPr>
          <w:trHeight w:val="1970"/>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(17)</w:t>
            </w:r>
          </w:p>
          <w:p w:rsidR="00A06F57" w:rsidRDefault="00A06F57">
            <w:pPr>
              <w:jc w:val="both"/>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 xml:space="preserve">Заключается или продлевается договор на оказание услуг </w:t>
            </w:r>
            <w:r>
              <w:t>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 xml:space="preserve">По </w:t>
            </w:r>
            <w:r>
              <w:t>регулируемым в соответствии с законодательством Российской Федерации ценам (тарифам)</w:t>
            </w:r>
          </w:p>
        </w:tc>
      </w:tr>
      <w:tr w:rsidR="00A06F57">
        <w:trPr>
          <w:trHeight w:val="1235"/>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(18)</w:t>
            </w:r>
          </w:p>
          <w:p w:rsidR="00A06F57" w:rsidRDefault="00A06F57">
            <w:pPr>
              <w:jc w:val="both"/>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 xml:space="preserve">Заключается или продлевается договор </w:t>
            </w:r>
            <w:r>
              <w:t>энергоснабжения или купли-продажи электрической энергии с гарантирующим поставщиком электрической энергии.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поставщиком ценам.</w:t>
            </w:r>
          </w:p>
          <w:p w:rsidR="00A06F57" w:rsidRDefault="00A06F57">
            <w:pPr>
              <w:jc w:val="both"/>
            </w:pPr>
          </w:p>
        </w:tc>
      </w:tr>
      <w:tr w:rsidR="00A06F57">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(19)</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Заключается или продлевается</w:t>
            </w:r>
          </w:p>
          <w:p w:rsidR="00A06F57" w:rsidRDefault="0000315C">
            <w:pPr>
              <w:jc w:val="both"/>
            </w:pPr>
            <w:r>
              <w:rPr>
                <w:color w:val="000000"/>
              </w:rPr>
              <w:t>договор на оказание услуг связи.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цене (расценкам),</w:t>
            </w:r>
          </w:p>
          <w:p w:rsidR="00A06F57" w:rsidRDefault="0000315C">
            <w:pPr>
              <w:jc w:val="both"/>
            </w:pPr>
            <w:r>
              <w:rPr>
                <w:color w:val="000000"/>
              </w:rPr>
              <w:t>установленной организацией,</w:t>
            </w:r>
          </w:p>
          <w:p w:rsidR="00A06F57" w:rsidRDefault="0000315C">
            <w:pPr>
              <w:jc w:val="both"/>
            </w:pPr>
            <w:r>
              <w:rPr>
                <w:color w:val="000000"/>
              </w:rPr>
              <w:t>оказывающую соответствующую услугу.</w:t>
            </w:r>
          </w:p>
        </w:tc>
      </w:tr>
      <w:tr w:rsidR="00A06F57">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(22)</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t>Заключается или продлевается договор аренды конкретного имущества (в том числе недвижимого), а также телефонных канализаций и каналов связи.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цене (расценкам),</w:t>
            </w:r>
          </w:p>
          <w:p w:rsidR="00A06F57" w:rsidRDefault="0000315C">
            <w:pPr>
              <w:jc w:val="both"/>
            </w:pPr>
            <w:r>
              <w:rPr>
                <w:color w:val="000000"/>
              </w:rPr>
              <w:t>установленной организацией,</w:t>
            </w:r>
          </w:p>
          <w:p w:rsidR="00A06F57" w:rsidRDefault="0000315C">
            <w:pPr>
              <w:jc w:val="both"/>
            </w:pPr>
            <w:r>
              <w:rPr>
                <w:color w:val="000000"/>
              </w:rPr>
              <w:t>оказывающую соответствующую</w:t>
            </w:r>
          </w:p>
          <w:p w:rsidR="00A06F57" w:rsidRDefault="0000315C">
            <w:pPr>
              <w:jc w:val="both"/>
            </w:pPr>
            <w:r>
              <w:rPr>
                <w:color w:val="000000"/>
              </w:rPr>
              <w:t>услугу.</w:t>
            </w:r>
          </w:p>
        </w:tc>
      </w:tr>
      <w:tr w:rsidR="00A06F57">
        <w:trPr>
          <w:trHeight w:val="1507"/>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(24)</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t>Заключается договор по закупке услуг у банка, в котором у Заказчика открыт расчетный счет.</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цене (расценкам),</w:t>
            </w:r>
          </w:p>
          <w:p w:rsidR="00A06F57" w:rsidRDefault="0000315C">
            <w:pPr>
              <w:jc w:val="both"/>
            </w:pPr>
            <w:r>
              <w:rPr>
                <w:color w:val="000000"/>
              </w:rPr>
              <w:t>установленным банком,</w:t>
            </w:r>
          </w:p>
          <w:p w:rsidR="00A06F57" w:rsidRDefault="0000315C">
            <w:pPr>
              <w:jc w:val="both"/>
            </w:pPr>
            <w:r>
              <w:rPr>
                <w:color w:val="000000"/>
              </w:rPr>
              <w:t>оказывающим соответствующую</w:t>
            </w:r>
          </w:p>
          <w:p w:rsidR="00A06F57" w:rsidRDefault="0000315C">
            <w:pPr>
              <w:jc w:val="both"/>
            </w:pPr>
            <w:r>
              <w:rPr>
                <w:color w:val="000000"/>
              </w:rPr>
              <w:t>услугу.</w:t>
            </w:r>
          </w:p>
        </w:tc>
      </w:tr>
      <w:tr w:rsidR="00A06F57">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(31)</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t>Заключается договор по закупке услуг у юридических лиц и индивидуальных предпринимателей, которые являются держателями лицензий:</w:t>
            </w:r>
          </w:p>
          <w:p w:rsidR="00A06F57" w:rsidRDefault="0000315C">
            <w:pPr>
              <w:jc w:val="both"/>
            </w:pPr>
            <w:r>
              <w:t>- на услуги связи для целей эфирного вещания, в соответствии с которыми лицензиаты обязаны оказывать услуги связи на определенную территорию и определенный частотный канал, и осуществлять вещание, полностью удовлетворяя потребности АО «Дон-медиа», в соответствии с уставной деятельностью Общества в рамках имеющихся вещательных лицензий:</w:t>
            </w:r>
          </w:p>
          <w:p w:rsidR="00A06F57" w:rsidRPr="00947114" w:rsidRDefault="0000315C">
            <w:pPr>
              <w:pStyle w:val="1a"/>
              <w:jc w:val="both"/>
              <w:rPr>
                <w:lang w:val="ru-RU"/>
              </w:rPr>
            </w:pPr>
            <w:r>
              <w:rPr>
                <w:rFonts w:ascii="Times New Roman" w:hAnsi="Times New Roman" w:cs="Times New Roman"/>
                <w:sz w:val="24"/>
                <w:szCs w:val="24"/>
                <w:lang w:val="ru-RU"/>
              </w:rPr>
              <w:t>- на осуществление телевизионного вещания ТВ № 30678 от 02 июня 2021 г.;</w:t>
            </w:r>
          </w:p>
          <w:p w:rsidR="00A06F57" w:rsidRPr="00947114" w:rsidRDefault="0000315C">
            <w:pPr>
              <w:pStyle w:val="1a"/>
              <w:jc w:val="both"/>
              <w:rPr>
                <w:lang w:val="ru-RU"/>
              </w:rPr>
            </w:pPr>
            <w:r>
              <w:rPr>
                <w:rFonts w:ascii="Times New Roman" w:hAnsi="Times New Roman" w:cs="Times New Roman"/>
                <w:sz w:val="24"/>
                <w:szCs w:val="24"/>
                <w:lang w:val="ru-RU"/>
              </w:rPr>
              <w:t>- на осуществление радиовещания РВ № 30569 от 01 марта 2021 г.;</w:t>
            </w:r>
          </w:p>
          <w:p w:rsidR="00A06F57" w:rsidRDefault="0000315C">
            <w:pPr>
              <w:jc w:val="both"/>
            </w:pPr>
            <w:r>
              <w:t>- на осуществление радиовещания радиоканала в программной концепции которых, есть доля вещания средства массовой информации радиоканала «ФМ-на Дону» на определенной территории Ростовской области;</w:t>
            </w:r>
          </w:p>
          <w:p w:rsidR="00A06F57" w:rsidRDefault="0000315C">
            <w:pPr>
              <w:jc w:val="both"/>
            </w:pPr>
            <w:r>
              <w:t>- на осуществление телевизионного вещания телеканала в программной концепции которых, есть доля вещания средства массовой информации телеканала «ДОН 24» на определенной территории Ростовской области.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 (коммерческим предложениям).</w:t>
            </w:r>
          </w:p>
          <w:p w:rsidR="00A06F57" w:rsidRDefault="00A06F57">
            <w:pPr>
              <w:jc w:val="both"/>
              <w:rPr>
                <w:color w:val="000000"/>
              </w:rPr>
            </w:pPr>
          </w:p>
        </w:tc>
      </w:tr>
      <w:tr w:rsidR="00A06F57">
        <w:trPr>
          <w:trHeight w:val="798"/>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(34)</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 xml:space="preserve">Заключается договор на поставку товаров, выполнение работ, оказание услуг </w:t>
            </w:r>
            <w:r>
              <w:t>на условиях публичной оферты контрагента.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w:t>
            </w:r>
          </w:p>
        </w:tc>
      </w:tr>
      <w:tr w:rsidR="00A06F57">
        <w:trPr>
          <w:trHeight w:val="860"/>
        </w:trPr>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7.9.3 (36)</w:t>
            </w:r>
          </w:p>
          <w:p w:rsidR="00A06F57" w:rsidRDefault="00A06F57">
            <w:pPr>
              <w:jc w:val="both"/>
              <w:rPr>
                <w:color w:val="000000"/>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 xml:space="preserve">Заключается договор на </w:t>
            </w:r>
            <w:r>
              <w:t>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(подрядчику, исполнителю) принадлежит исключительное право на такие объекты авторских прав или право использования таких объектов прав, предоставленное на основании лицензионного договора с правом предоставления сублицензии.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F57" w:rsidRDefault="0000315C">
            <w:pPr>
              <w:jc w:val="both"/>
            </w:pPr>
            <w:r>
              <w:rPr>
                <w:color w:val="000000"/>
              </w:rPr>
              <w:t>По установленным таким исполнителем (поставщиком) ценам (коммерческим предложениям).</w:t>
            </w:r>
          </w:p>
        </w:tc>
      </w:tr>
    </w:tbl>
    <w:p w:rsidR="00A06F57" w:rsidRDefault="00A06F57">
      <w:pPr>
        <w:ind w:firstLine="708"/>
        <w:jc w:val="both"/>
      </w:pPr>
    </w:p>
    <w:p w:rsidR="00A06F57" w:rsidRDefault="0000315C">
      <w:pPr>
        <w:jc w:val="center"/>
      </w:pPr>
      <w:r>
        <w:rPr>
          <w:b/>
        </w:rPr>
        <w:t>8. Определение НМЦ договора иным методом</w:t>
      </w:r>
    </w:p>
    <w:p w:rsidR="00A06F57" w:rsidRDefault="00A06F57">
      <w:pPr>
        <w:tabs>
          <w:tab w:val="left" w:pos="1980"/>
        </w:tabs>
        <w:ind w:firstLine="709"/>
        <w:jc w:val="both"/>
        <w:rPr>
          <w:color w:val="000000"/>
        </w:rPr>
      </w:pPr>
    </w:p>
    <w:p w:rsidR="00A06F57" w:rsidRDefault="0000315C">
      <w:pPr>
        <w:tabs>
          <w:tab w:val="left" w:pos="1980"/>
        </w:tabs>
        <w:ind w:firstLine="709"/>
        <w:jc w:val="both"/>
      </w:pPr>
      <w:r>
        <w:rPr>
          <w:color w:val="000000"/>
        </w:rPr>
        <w:t>8.1. Под иным методом понимается «метод единственного предложения», который применяется в случае невозможности применения вышеперечисленных методов, предусмотренных Порядком.</w:t>
      </w:r>
    </w:p>
    <w:p w:rsidR="00A06F57" w:rsidRDefault="0000315C">
      <w:pPr>
        <w:tabs>
          <w:tab w:val="left" w:pos="1980"/>
        </w:tabs>
        <w:ind w:firstLine="709"/>
        <w:jc w:val="both"/>
      </w:pPr>
      <w:r>
        <w:rPr>
          <w:color w:val="000000"/>
        </w:rPr>
        <w:t>8.2. В качестве единственного предложения может использоваться цена исполненного договора, одного коммерческого предложения или средняя арифметическая сумма двух коммерческих предложений (исполненных договоров).</w:t>
      </w:r>
    </w:p>
    <w:p w:rsidR="00A06F57" w:rsidRDefault="0000315C">
      <w:pPr>
        <w:tabs>
          <w:tab w:val="left" w:pos="1980"/>
        </w:tabs>
        <w:ind w:firstLine="709"/>
        <w:jc w:val="both"/>
      </w:pPr>
      <w:r>
        <w:rPr>
          <w:color w:val="000000"/>
        </w:rPr>
        <w:t>8.3. Метод единственного предложения применяется в условиях ограниченного предложения коммерческих предложений в силу специфики товара(услуги) или лимита времени на проведение соответствующей закупки. Для получения информации о ценах в отношении требуемой продукции (услуги) рекомендуется осуществить поиск с использованием, одного из указанных в пп. 6.2.2—6.2.8 Порядка источников.</w:t>
      </w:r>
    </w:p>
    <w:p w:rsidR="00A06F57" w:rsidRDefault="00A06F57">
      <w:pPr>
        <w:pStyle w:val="1"/>
        <w:rPr>
          <w:rFonts w:ascii="Times New Roman" w:hAnsi="Times New Roman" w:cs="Times New Roman"/>
          <w:sz w:val="24"/>
          <w:szCs w:val="24"/>
        </w:rPr>
      </w:pPr>
    </w:p>
    <w:p w:rsidR="00A06F57" w:rsidRDefault="00A06F57">
      <w:pPr>
        <w:rPr>
          <w:b/>
          <w:bCs/>
          <w:sz w:val="28"/>
          <w:szCs w:val="28"/>
        </w:rPr>
      </w:pPr>
    </w:p>
    <w:p w:rsidR="00A06F57" w:rsidRDefault="0000315C">
      <w:pPr>
        <w:pageBreakBefore/>
        <w:ind w:firstLine="708"/>
        <w:jc w:val="right"/>
      </w:pPr>
      <w:r>
        <w:rPr>
          <w:bCs/>
        </w:rPr>
        <w:t>Приложение № 1</w:t>
      </w:r>
    </w:p>
    <w:p w:rsidR="00A06F57" w:rsidRDefault="0000315C">
      <w:pPr>
        <w:ind w:firstLine="708"/>
        <w:jc w:val="right"/>
      </w:pPr>
      <w:r>
        <w:rPr>
          <w:bCs/>
        </w:rPr>
        <w:t>к Порядку определения и обоснования</w:t>
      </w:r>
    </w:p>
    <w:p w:rsidR="00A06F57" w:rsidRDefault="0000315C">
      <w:pPr>
        <w:ind w:firstLine="708"/>
        <w:jc w:val="right"/>
      </w:pPr>
      <w:r>
        <w:rPr>
          <w:bCs/>
        </w:rPr>
        <w:t>начальной (максимальной) цены договора</w:t>
      </w:r>
    </w:p>
    <w:p w:rsidR="00A06F57" w:rsidRDefault="00A06F57">
      <w:pPr>
        <w:tabs>
          <w:tab w:val="left" w:pos="5160"/>
        </w:tabs>
        <w:jc w:val="both"/>
      </w:pPr>
    </w:p>
    <w:p w:rsidR="00A06F57" w:rsidRDefault="00A06F57">
      <w:pPr>
        <w:tabs>
          <w:tab w:val="left" w:pos="5160"/>
        </w:tabs>
        <w:jc w:val="both"/>
      </w:pPr>
    </w:p>
    <w:p w:rsidR="00A06F57" w:rsidRDefault="0000315C">
      <w:pPr>
        <w:jc w:val="center"/>
      </w:pPr>
      <w:r>
        <w:rPr>
          <w:b/>
          <w:bCs/>
        </w:rPr>
        <w:t>Обоснование начальной (максимальной) цены договора</w:t>
      </w:r>
    </w:p>
    <w:tbl>
      <w:tblPr>
        <w:tblW w:w="0" w:type="auto"/>
        <w:tblLayout w:type="fixed"/>
        <w:tblLook w:val="0000" w:firstRow="0" w:lastRow="0" w:firstColumn="0" w:lastColumn="0" w:noHBand="0" w:noVBand="0"/>
      </w:tblPr>
      <w:tblGrid>
        <w:gridCol w:w="502"/>
        <w:gridCol w:w="1607"/>
        <w:gridCol w:w="923"/>
        <w:gridCol w:w="790"/>
        <w:gridCol w:w="659"/>
        <w:gridCol w:w="659"/>
        <w:gridCol w:w="659"/>
        <w:gridCol w:w="1998"/>
        <w:gridCol w:w="1842"/>
      </w:tblGrid>
      <w:tr w:rsidR="00A06F57">
        <w:trPr>
          <w:trHeight w:val="587"/>
        </w:trPr>
        <w:tc>
          <w:tcPr>
            <w:tcW w:w="9639" w:type="dxa"/>
            <w:gridSpan w:val="9"/>
            <w:shd w:val="clear" w:color="auto" w:fill="auto"/>
            <w:vAlign w:val="bottom"/>
          </w:tcPr>
          <w:p w:rsidR="00A06F57" w:rsidRDefault="0000315C">
            <w:r>
              <w:rPr>
                <w:b/>
                <w:bCs/>
              </w:rPr>
              <w:t>Наименование закупки: ___________________________________</w:t>
            </w:r>
          </w:p>
        </w:tc>
      </w:tr>
      <w:tr w:rsidR="00A06F57">
        <w:trPr>
          <w:trHeight w:val="150"/>
        </w:trPr>
        <w:tc>
          <w:tcPr>
            <w:tcW w:w="9639" w:type="dxa"/>
            <w:gridSpan w:val="9"/>
            <w:shd w:val="clear" w:color="auto" w:fill="auto"/>
          </w:tcPr>
          <w:p w:rsidR="00A06F57" w:rsidRDefault="00A06F57">
            <w:pPr>
              <w:snapToGrid w:val="0"/>
              <w:rPr>
                <w:b/>
                <w:bCs/>
              </w:rPr>
            </w:pPr>
          </w:p>
        </w:tc>
      </w:tr>
      <w:tr w:rsidR="00A06F57">
        <w:trPr>
          <w:trHeight w:val="421"/>
        </w:trPr>
        <w:tc>
          <w:tcPr>
            <w:tcW w:w="9639" w:type="dxa"/>
            <w:gridSpan w:val="9"/>
            <w:shd w:val="clear" w:color="auto" w:fill="auto"/>
          </w:tcPr>
          <w:p w:rsidR="00A06F57" w:rsidRDefault="0000315C">
            <w:r>
              <w:t>Дата подготовки обоснования начальной (максимальной) цены договора - хх.хх.20хх</w:t>
            </w:r>
          </w:p>
        </w:tc>
      </w:tr>
      <w:tr w:rsidR="00A06F57">
        <w:trPr>
          <w:trHeight w:val="316"/>
        </w:trPr>
        <w:tc>
          <w:tcPr>
            <w:tcW w:w="9639" w:type="dxa"/>
            <w:gridSpan w:val="9"/>
            <w:shd w:val="clear" w:color="auto" w:fill="auto"/>
            <w:vAlign w:val="bottom"/>
          </w:tcPr>
          <w:p w:rsidR="00A06F57" w:rsidRDefault="0000315C">
            <w:r>
              <w:t xml:space="preserve">      Начальная (максимальная) цена договора сформирована методом сопоставимых рыночных цен (анализа рынка)</w:t>
            </w:r>
          </w:p>
        </w:tc>
      </w:tr>
      <w:tr w:rsidR="00A06F57">
        <w:trPr>
          <w:trHeight w:val="135"/>
        </w:trPr>
        <w:tc>
          <w:tcPr>
            <w:tcW w:w="502" w:type="dxa"/>
            <w:shd w:val="clear" w:color="auto" w:fill="auto"/>
            <w:vAlign w:val="bottom"/>
          </w:tcPr>
          <w:p w:rsidR="00A06F57" w:rsidRDefault="00A06F57">
            <w:pPr>
              <w:snapToGrid w:val="0"/>
            </w:pPr>
          </w:p>
        </w:tc>
        <w:tc>
          <w:tcPr>
            <w:tcW w:w="1607" w:type="dxa"/>
            <w:shd w:val="clear" w:color="auto" w:fill="auto"/>
            <w:vAlign w:val="bottom"/>
          </w:tcPr>
          <w:p w:rsidR="00A06F57" w:rsidRDefault="00A06F57">
            <w:pPr>
              <w:snapToGrid w:val="0"/>
              <w:rPr>
                <w:sz w:val="20"/>
                <w:szCs w:val="20"/>
              </w:rPr>
            </w:pPr>
          </w:p>
        </w:tc>
        <w:tc>
          <w:tcPr>
            <w:tcW w:w="923" w:type="dxa"/>
            <w:shd w:val="clear" w:color="auto" w:fill="auto"/>
            <w:vAlign w:val="bottom"/>
          </w:tcPr>
          <w:p w:rsidR="00A06F57" w:rsidRDefault="00A06F57">
            <w:pPr>
              <w:snapToGrid w:val="0"/>
              <w:rPr>
                <w:sz w:val="20"/>
                <w:szCs w:val="20"/>
              </w:rPr>
            </w:pPr>
          </w:p>
        </w:tc>
        <w:tc>
          <w:tcPr>
            <w:tcW w:w="790" w:type="dxa"/>
            <w:shd w:val="clear" w:color="auto" w:fill="auto"/>
            <w:vAlign w:val="bottom"/>
          </w:tcPr>
          <w:p w:rsidR="00A06F57" w:rsidRDefault="00A06F57">
            <w:pPr>
              <w:snapToGrid w:val="0"/>
              <w:rPr>
                <w:sz w:val="20"/>
                <w:szCs w:val="20"/>
              </w:rPr>
            </w:pPr>
          </w:p>
        </w:tc>
        <w:tc>
          <w:tcPr>
            <w:tcW w:w="659" w:type="dxa"/>
            <w:shd w:val="clear" w:color="auto" w:fill="auto"/>
            <w:vAlign w:val="bottom"/>
          </w:tcPr>
          <w:p w:rsidR="00A06F57" w:rsidRDefault="00A06F57">
            <w:pPr>
              <w:snapToGrid w:val="0"/>
              <w:rPr>
                <w:sz w:val="20"/>
                <w:szCs w:val="20"/>
              </w:rPr>
            </w:pPr>
          </w:p>
        </w:tc>
        <w:tc>
          <w:tcPr>
            <w:tcW w:w="659" w:type="dxa"/>
            <w:shd w:val="clear" w:color="auto" w:fill="auto"/>
            <w:vAlign w:val="bottom"/>
          </w:tcPr>
          <w:p w:rsidR="00A06F57" w:rsidRDefault="00A06F57">
            <w:pPr>
              <w:snapToGrid w:val="0"/>
              <w:rPr>
                <w:sz w:val="20"/>
                <w:szCs w:val="20"/>
              </w:rPr>
            </w:pPr>
          </w:p>
        </w:tc>
        <w:tc>
          <w:tcPr>
            <w:tcW w:w="659" w:type="dxa"/>
            <w:shd w:val="clear" w:color="auto" w:fill="auto"/>
            <w:vAlign w:val="bottom"/>
          </w:tcPr>
          <w:p w:rsidR="00A06F57" w:rsidRDefault="00A06F57">
            <w:pPr>
              <w:snapToGrid w:val="0"/>
              <w:rPr>
                <w:sz w:val="20"/>
                <w:szCs w:val="20"/>
              </w:rPr>
            </w:pPr>
          </w:p>
        </w:tc>
        <w:tc>
          <w:tcPr>
            <w:tcW w:w="1998" w:type="dxa"/>
            <w:shd w:val="clear" w:color="auto" w:fill="auto"/>
            <w:vAlign w:val="bottom"/>
          </w:tcPr>
          <w:p w:rsidR="00A06F57" w:rsidRDefault="00A06F57">
            <w:pPr>
              <w:snapToGrid w:val="0"/>
              <w:rPr>
                <w:sz w:val="20"/>
                <w:szCs w:val="20"/>
              </w:rPr>
            </w:pPr>
          </w:p>
        </w:tc>
        <w:tc>
          <w:tcPr>
            <w:tcW w:w="1842" w:type="dxa"/>
            <w:shd w:val="clear" w:color="auto" w:fill="auto"/>
            <w:vAlign w:val="bottom"/>
          </w:tcPr>
          <w:p w:rsidR="00A06F57" w:rsidRDefault="00A06F57">
            <w:pPr>
              <w:snapToGrid w:val="0"/>
              <w:rPr>
                <w:sz w:val="20"/>
                <w:szCs w:val="20"/>
              </w:rPr>
            </w:pPr>
          </w:p>
        </w:tc>
      </w:tr>
      <w:tr w:rsidR="00A06F57">
        <w:trPr>
          <w:trHeight w:val="843"/>
        </w:trPr>
        <w:tc>
          <w:tcPr>
            <w:tcW w:w="9639" w:type="dxa"/>
            <w:gridSpan w:val="9"/>
            <w:tcBorders>
              <w:bottom w:val="single" w:sz="4" w:space="0" w:color="000000"/>
            </w:tcBorders>
            <w:shd w:val="clear" w:color="auto" w:fill="auto"/>
            <w:vAlign w:val="bottom"/>
          </w:tcPr>
          <w:p w:rsidR="00A06F57" w:rsidRDefault="0000315C">
            <w:r>
              <w:rPr>
                <w:b/>
                <w:bCs/>
              </w:rPr>
              <w:t>Таблица для обоснования начальной (максимальной) цены договора при выборе метода сопоставимых рыночных цен (анализа рынка)</w:t>
            </w:r>
          </w:p>
        </w:tc>
      </w:tr>
      <w:tr w:rsidR="00A06F57">
        <w:trPr>
          <w:trHeight w:val="632"/>
        </w:trPr>
        <w:tc>
          <w:tcPr>
            <w:tcW w:w="502"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bookmarkStart w:id="214" w:name="RANGE!A12"/>
            <w:bookmarkEnd w:id="214"/>
            <w:r>
              <w:t>№ п/п</w:t>
            </w:r>
          </w:p>
        </w:tc>
        <w:tc>
          <w:tcPr>
            <w:tcW w:w="1607"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r>
              <w:t>Наименование товара, работы, услуги, входящих в объект закупки</w:t>
            </w:r>
          </w:p>
        </w:tc>
        <w:tc>
          <w:tcPr>
            <w:tcW w:w="923"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r>
              <w:t>Ед. изм.</w:t>
            </w:r>
          </w:p>
        </w:tc>
        <w:tc>
          <w:tcPr>
            <w:tcW w:w="790"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r>
              <w:t>Кол-во</w:t>
            </w:r>
          </w:p>
        </w:tc>
        <w:tc>
          <w:tcPr>
            <w:tcW w:w="1977" w:type="dxa"/>
            <w:gridSpan w:val="3"/>
            <w:vMerge w:val="restart"/>
            <w:tcBorders>
              <w:top w:val="single" w:sz="4" w:space="0" w:color="000000"/>
              <w:left w:val="single" w:sz="4" w:space="0" w:color="000000"/>
              <w:right w:val="single" w:sz="4" w:space="0" w:color="000000"/>
            </w:tcBorders>
            <w:shd w:val="clear" w:color="auto" w:fill="auto"/>
            <w:vAlign w:val="center"/>
          </w:tcPr>
          <w:p w:rsidR="00A06F57" w:rsidRDefault="0000315C">
            <w:pPr>
              <w:jc w:val="center"/>
            </w:pPr>
            <w:r>
              <w:t>Цена, руб. за единицу товара, работы. услуги</w:t>
            </w:r>
          </w:p>
        </w:tc>
        <w:tc>
          <w:tcPr>
            <w:tcW w:w="1998"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r>
              <w:t>Начальная (максимальная) цена по позиции*, руб.</w:t>
            </w:r>
          </w:p>
        </w:tc>
        <w:tc>
          <w:tcPr>
            <w:tcW w:w="1842" w:type="dxa"/>
            <w:vMerge w:val="restart"/>
            <w:tcBorders>
              <w:left w:val="single" w:sz="4" w:space="0" w:color="000000"/>
              <w:bottom w:val="single" w:sz="4" w:space="0" w:color="000000"/>
              <w:right w:val="single" w:sz="4" w:space="0" w:color="000000"/>
            </w:tcBorders>
            <w:shd w:val="clear" w:color="auto" w:fill="auto"/>
            <w:vAlign w:val="center"/>
          </w:tcPr>
          <w:p w:rsidR="00A06F57" w:rsidRDefault="0000315C">
            <w:pPr>
              <w:jc w:val="center"/>
            </w:pPr>
            <w:r>
              <w:t>Начальная (максимальная) цена договора**, руб.</w:t>
            </w:r>
          </w:p>
        </w:tc>
      </w:tr>
      <w:tr w:rsidR="00A06F57">
        <w:trPr>
          <w:trHeight w:val="2182"/>
        </w:trPr>
        <w:tc>
          <w:tcPr>
            <w:tcW w:w="502"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c>
          <w:tcPr>
            <w:tcW w:w="1607"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c>
          <w:tcPr>
            <w:tcW w:w="923"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c>
          <w:tcPr>
            <w:tcW w:w="790"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c>
          <w:tcPr>
            <w:tcW w:w="1977" w:type="dxa"/>
            <w:gridSpan w:val="3"/>
            <w:vMerge/>
            <w:tcBorders>
              <w:top w:val="single" w:sz="4" w:space="0" w:color="000000"/>
              <w:left w:val="single" w:sz="4" w:space="0" w:color="000000"/>
              <w:right w:val="single" w:sz="4" w:space="0" w:color="000000"/>
            </w:tcBorders>
            <w:shd w:val="clear" w:color="auto" w:fill="auto"/>
            <w:vAlign w:val="center"/>
          </w:tcPr>
          <w:p w:rsidR="00A06F57" w:rsidRDefault="00A06F57">
            <w:pPr>
              <w:snapToGrid w:val="0"/>
            </w:pPr>
          </w:p>
        </w:tc>
        <w:tc>
          <w:tcPr>
            <w:tcW w:w="1998"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c>
          <w:tcPr>
            <w:tcW w:w="1842" w:type="dxa"/>
            <w:vMerge/>
            <w:tcBorders>
              <w:left w:val="single" w:sz="4" w:space="0" w:color="000000"/>
              <w:bottom w:val="single" w:sz="4" w:space="0" w:color="000000"/>
              <w:right w:val="single" w:sz="4" w:space="0" w:color="000000"/>
            </w:tcBorders>
            <w:shd w:val="clear" w:color="auto" w:fill="auto"/>
            <w:vAlign w:val="center"/>
          </w:tcPr>
          <w:p w:rsidR="00A06F57" w:rsidRDefault="00A06F57">
            <w:pPr>
              <w:snapToGrid w:val="0"/>
            </w:pPr>
          </w:p>
        </w:tc>
      </w:tr>
      <w:tr w:rsidR="00A06F57">
        <w:trPr>
          <w:trHeight w:val="316"/>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F57" w:rsidRDefault="0000315C">
            <w:pPr>
              <w:jc w:val="center"/>
            </w:pPr>
            <w:r>
              <w:t>1</w:t>
            </w:r>
          </w:p>
        </w:tc>
        <w:tc>
          <w:tcPr>
            <w:tcW w:w="1607"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rPr>
                <w:b/>
                <w:bCs/>
              </w:rPr>
              <w:t> </w:t>
            </w:r>
          </w:p>
        </w:tc>
        <w:tc>
          <w:tcPr>
            <w:tcW w:w="923"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t> </w:t>
            </w:r>
          </w:p>
        </w:tc>
        <w:tc>
          <w:tcPr>
            <w:tcW w:w="790"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t xml:space="preserve"> </w:t>
            </w:r>
            <w:r>
              <w:rPr>
                <w:lang w:val="en-US"/>
              </w:rPr>
              <w:t>N</w:t>
            </w:r>
            <w:r>
              <w:t xml:space="preserve"> </w:t>
            </w:r>
          </w:p>
        </w:tc>
        <w:tc>
          <w:tcPr>
            <w:tcW w:w="659"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rPr>
                <w:color w:val="000000"/>
                <w:sz w:val="20"/>
                <w:szCs w:val="20"/>
              </w:rPr>
              <w:t>A</w:t>
            </w:r>
          </w:p>
        </w:tc>
        <w:tc>
          <w:tcPr>
            <w:tcW w:w="659"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rPr>
                <w:color w:val="000000"/>
                <w:sz w:val="20"/>
                <w:szCs w:val="20"/>
              </w:rPr>
              <w:t>B</w:t>
            </w:r>
          </w:p>
        </w:tc>
        <w:tc>
          <w:tcPr>
            <w:tcW w:w="659" w:type="dxa"/>
            <w:tcBorders>
              <w:top w:val="single" w:sz="4" w:space="0" w:color="000000"/>
              <w:bottom w:val="single" w:sz="4" w:space="0" w:color="000000"/>
              <w:right w:val="single" w:sz="4" w:space="0" w:color="000000"/>
            </w:tcBorders>
            <w:shd w:val="clear" w:color="auto" w:fill="auto"/>
            <w:vAlign w:val="center"/>
          </w:tcPr>
          <w:p w:rsidR="00A06F57" w:rsidRDefault="0000315C">
            <w:pPr>
              <w:jc w:val="center"/>
            </w:pPr>
            <w:r>
              <w:rPr>
                <w:color w:val="000000"/>
                <w:sz w:val="20"/>
                <w:szCs w:val="20"/>
              </w:rPr>
              <w:t>C</w:t>
            </w:r>
          </w:p>
        </w:tc>
        <w:tc>
          <w:tcPr>
            <w:tcW w:w="1998" w:type="dxa"/>
            <w:tcBorders>
              <w:bottom w:val="single" w:sz="4" w:space="0" w:color="000000"/>
              <w:right w:val="single" w:sz="4" w:space="0" w:color="000000"/>
            </w:tcBorders>
            <w:shd w:val="clear" w:color="auto" w:fill="auto"/>
            <w:vAlign w:val="center"/>
          </w:tcPr>
          <w:p w:rsidR="00A06F57" w:rsidRDefault="0000315C">
            <w:pPr>
              <w:jc w:val="center"/>
            </w:pPr>
            <w:r>
              <w:t>(A+B+C)/</w:t>
            </w:r>
            <w:r>
              <w:rPr>
                <w:lang w:val="en-US"/>
              </w:rPr>
              <w:t>N</w:t>
            </w:r>
          </w:p>
        </w:tc>
        <w:tc>
          <w:tcPr>
            <w:tcW w:w="1842" w:type="dxa"/>
            <w:tcBorders>
              <w:bottom w:val="single" w:sz="4" w:space="0" w:color="000000"/>
              <w:right w:val="single" w:sz="4" w:space="0" w:color="000000"/>
            </w:tcBorders>
            <w:shd w:val="clear" w:color="auto" w:fill="auto"/>
            <w:vAlign w:val="center"/>
          </w:tcPr>
          <w:p w:rsidR="00A06F57" w:rsidRDefault="0000315C">
            <w:pPr>
              <w:jc w:val="center"/>
            </w:pPr>
            <w:r>
              <w:rPr>
                <w:lang w:val="en-US"/>
              </w:rPr>
              <w:t>D*N</w:t>
            </w:r>
          </w:p>
        </w:tc>
      </w:tr>
      <w:tr w:rsidR="00A06F57">
        <w:trPr>
          <w:trHeight w:val="316"/>
        </w:trPr>
        <w:tc>
          <w:tcPr>
            <w:tcW w:w="7797" w:type="dxa"/>
            <w:gridSpan w:val="8"/>
            <w:tcBorders>
              <w:left w:val="single" w:sz="4" w:space="0" w:color="000000"/>
              <w:bottom w:val="single" w:sz="4" w:space="0" w:color="000000"/>
            </w:tcBorders>
            <w:shd w:val="clear" w:color="auto" w:fill="auto"/>
            <w:vAlign w:val="bottom"/>
          </w:tcPr>
          <w:p w:rsidR="00A06F57" w:rsidRDefault="00A06F57">
            <w:pPr>
              <w:snapToGrid w:val="0"/>
              <w:rPr>
                <w:b/>
                <w:bCs/>
                <w:lang w:val="en-US"/>
              </w:rPr>
            </w:pPr>
          </w:p>
        </w:tc>
        <w:tc>
          <w:tcPr>
            <w:tcW w:w="1842" w:type="dxa"/>
            <w:shd w:val="clear" w:color="auto" w:fill="auto"/>
            <w:vAlign w:val="bottom"/>
          </w:tcPr>
          <w:p w:rsidR="00A06F57" w:rsidRDefault="00A06F57">
            <w:pPr>
              <w:snapToGrid w:val="0"/>
              <w:rPr>
                <w:b/>
                <w:bCs/>
                <w:lang w:val="en-US"/>
              </w:rPr>
            </w:pPr>
          </w:p>
        </w:tc>
      </w:tr>
      <w:tr w:rsidR="00A06F57">
        <w:trPr>
          <w:trHeight w:val="632"/>
        </w:trPr>
        <w:tc>
          <w:tcPr>
            <w:tcW w:w="9639" w:type="dxa"/>
            <w:gridSpan w:val="9"/>
            <w:shd w:val="clear" w:color="auto" w:fill="auto"/>
            <w:vAlign w:val="center"/>
          </w:tcPr>
          <w:p w:rsidR="00A06F57" w:rsidRDefault="0000315C">
            <w:r>
              <w:rPr>
                <w:i/>
                <w:iCs/>
              </w:rPr>
              <w:t>* Расчет начальной (максимальной) цены по позиции производится по формуле:</w:t>
            </w:r>
            <w:r>
              <w:rPr>
                <w:b/>
                <w:bCs/>
              </w:rPr>
              <w:t xml:space="preserve"> Начальная (максимальная) цена договора = </w:t>
            </w:r>
            <w:r>
              <w:rPr>
                <w:b/>
                <w:bCs/>
                <w:lang w:val="en-US"/>
              </w:rPr>
              <w:t>D</w:t>
            </w:r>
            <w:r>
              <w:rPr>
                <w:b/>
                <w:bCs/>
              </w:rPr>
              <w:t>*</w:t>
            </w:r>
            <w:r>
              <w:rPr>
                <w:b/>
                <w:bCs/>
                <w:lang w:val="en-US"/>
              </w:rPr>
              <w:t>N</w:t>
            </w:r>
            <w:r>
              <w:rPr>
                <w:b/>
                <w:bCs/>
              </w:rPr>
              <w:t>=НМЦ</w:t>
            </w:r>
          </w:p>
          <w:p w:rsidR="00A06F57" w:rsidRDefault="00A06F57">
            <w:pPr>
              <w:rPr>
                <w:b/>
                <w:bCs/>
                <w:i/>
                <w:iCs/>
              </w:rPr>
            </w:pPr>
          </w:p>
        </w:tc>
      </w:tr>
      <w:tr w:rsidR="00A06F57">
        <w:trPr>
          <w:trHeight w:val="2017"/>
        </w:trPr>
        <w:tc>
          <w:tcPr>
            <w:tcW w:w="9639" w:type="dxa"/>
            <w:gridSpan w:val="9"/>
            <w:shd w:val="clear" w:color="auto" w:fill="auto"/>
            <w:vAlign w:val="bottom"/>
          </w:tcPr>
          <w:p w:rsidR="00A06F57" w:rsidRDefault="00A06F57">
            <w:pPr>
              <w:snapToGrid w:val="0"/>
              <w:rPr>
                <w:rFonts w:ascii="Arial CYR" w:hAnsi="Arial CYR" w:cs="Arial CYR"/>
                <w:b/>
                <w:bCs/>
                <w:i/>
                <w:iCs/>
                <w:sz w:val="20"/>
                <w:szCs w:val="20"/>
              </w:rPr>
            </w:pPr>
          </w:p>
          <w:tbl>
            <w:tblPr>
              <w:tblW w:w="0" w:type="auto"/>
              <w:tblLayout w:type="fixed"/>
              <w:tblCellMar>
                <w:left w:w="0" w:type="dxa"/>
                <w:right w:w="0" w:type="dxa"/>
              </w:tblCellMar>
              <w:tblLook w:val="0000" w:firstRow="0" w:lastRow="0" w:firstColumn="0" w:lastColumn="0" w:noHBand="0" w:noVBand="0"/>
            </w:tblPr>
            <w:tblGrid>
              <w:gridCol w:w="9542"/>
            </w:tblGrid>
            <w:tr w:rsidR="00A06F57">
              <w:trPr>
                <w:trHeight w:val="2153"/>
              </w:trPr>
              <w:tc>
                <w:tcPr>
                  <w:tcW w:w="9542" w:type="dxa"/>
                  <w:shd w:val="clear" w:color="auto" w:fill="auto"/>
                  <w:vAlign w:val="bottom"/>
                </w:tcPr>
                <w:p w:rsidR="00A06F57" w:rsidRDefault="0000315C">
                  <w:r>
                    <w:t>где:</w:t>
                  </w:r>
                  <w:r>
                    <w:br/>
                    <w:t xml:space="preserve"> - НМЦ договора, определяемая методом сопоставимых рыночных цен (анализа рынка);</w:t>
                  </w:r>
                  <w:r>
                    <w:br/>
                    <w:t>N - количество значений, используемых в расчете (3);</w:t>
                  </w:r>
                </w:p>
                <w:p w:rsidR="00A06F57" w:rsidRDefault="0000315C">
                  <w:r>
                    <w:rPr>
                      <w:lang w:val="en-US"/>
                    </w:rPr>
                    <w:t>D</w:t>
                  </w:r>
                  <w:r>
                    <w:t xml:space="preserve"> – средняя цена за единицу товара, работы, услуги;</w:t>
                  </w:r>
                  <w:r>
                    <w:br/>
                  </w:r>
                  <w:r>
                    <w:rPr>
                      <w:i/>
                      <w:iCs/>
                    </w:rPr>
                    <w:t>A, B, C</w:t>
                  </w:r>
                  <w:r>
                    <w:rPr>
                      <w:vertAlign w:val="subscript"/>
                    </w:rPr>
                    <w:t xml:space="preserve">  </w:t>
                  </w:r>
                  <w:r>
                    <w:t>-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c>
            </w:tr>
          </w:tbl>
          <w:p w:rsidR="00A06F57" w:rsidRDefault="00A06F57">
            <w:pPr>
              <w:rPr>
                <w:rFonts w:ascii="Arial CYR" w:hAnsi="Arial CYR" w:cs="Arial CYR"/>
                <w:sz w:val="20"/>
                <w:szCs w:val="20"/>
              </w:rPr>
            </w:pPr>
          </w:p>
        </w:tc>
      </w:tr>
      <w:tr w:rsidR="00A06F57">
        <w:trPr>
          <w:trHeight w:val="1159"/>
        </w:trPr>
        <w:tc>
          <w:tcPr>
            <w:tcW w:w="9639" w:type="dxa"/>
            <w:gridSpan w:val="9"/>
            <w:shd w:val="clear" w:color="auto" w:fill="auto"/>
            <w:vAlign w:val="center"/>
          </w:tcPr>
          <w:p w:rsidR="00A06F57" w:rsidRDefault="0000315C">
            <w:r>
              <w:rPr>
                <w:i/>
                <w:iCs/>
              </w:rPr>
              <w:t>** Расчет начальной (максимальной) цены договора производится путем сложения начальных (максимальных) цен по позициям. При расчете корректирующие коэффициенты и индексы не применялись. Коэффициент вариации не превышает ___ % (не должен превышать 33%).</w:t>
            </w:r>
          </w:p>
        </w:tc>
      </w:tr>
    </w:tbl>
    <w:p w:rsidR="00A06F57" w:rsidRDefault="00A06F57">
      <w:pPr>
        <w:jc w:val="both"/>
      </w:pPr>
    </w:p>
    <w:p w:rsidR="00A06F57" w:rsidRDefault="00A06F57">
      <w:pPr>
        <w:rPr>
          <w:b/>
          <w:sz w:val="28"/>
          <w:szCs w:val="28"/>
        </w:rPr>
      </w:pPr>
    </w:p>
    <w:p w:rsidR="00974FB7" w:rsidRPr="00A66CBD" w:rsidRDefault="00974FB7" w:rsidP="00974FB7">
      <w:pPr>
        <w:pStyle w:val="2"/>
        <w:pageBreakBefore/>
        <w:tabs>
          <w:tab w:val="clear" w:pos="1701"/>
          <w:tab w:val="left" w:pos="1080"/>
        </w:tabs>
        <w:spacing w:before="0" w:after="0"/>
        <w:ind w:left="0" w:firstLine="5954"/>
      </w:pPr>
      <w:bookmarkStart w:id="215" w:name="_Toc103698300"/>
      <w:bookmarkEnd w:id="136"/>
      <w:r w:rsidRPr="00A66CBD">
        <w:rPr>
          <w:sz w:val="24"/>
          <w:szCs w:val="24"/>
        </w:rPr>
        <w:t>Приложение № 3</w:t>
      </w:r>
      <w:bookmarkEnd w:id="215"/>
    </w:p>
    <w:p w:rsidR="00974FB7" w:rsidRPr="00A66CBD" w:rsidRDefault="00974FB7" w:rsidP="00974FB7">
      <w:pPr>
        <w:ind w:left="5954"/>
      </w:pPr>
      <w:r w:rsidRPr="00A66CBD">
        <w:t>к Положению о закупке товаров, работ, услуг АО «Дон-медиа»</w:t>
      </w:r>
    </w:p>
    <w:p w:rsidR="00974FB7" w:rsidRPr="00ED6B4C" w:rsidRDefault="00974FB7" w:rsidP="00974FB7">
      <w:pPr>
        <w:tabs>
          <w:tab w:val="left" w:pos="0"/>
          <w:tab w:val="left" w:pos="1701"/>
        </w:tabs>
        <w:jc w:val="both"/>
        <w:rPr>
          <w:highlight w:val="yellow"/>
        </w:rPr>
      </w:pPr>
    </w:p>
    <w:p w:rsidR="00974FB7" w:rsidRPr="00ED6B4C" w:rsidRDefault="00974FB7" w:rsidP="00974FB7">
      <w:pPr>
        <w:tabs>
          <w:tab w:val="left" w:pos="0"/>
          <w:tab w:val="left" w:pos="1701"/>
        </w:tabs>
        <w:jc w:val="both"/>
        <w:rPr>
          <w:highlight w:val="yellow"/>
        </w:rPr>
      </w:pPr>
    </w:p>
    <w:p w:rsidR="00974FB7" w:rsidRPr="00974FB7" w:rsidRDefault="00974FB7" w:rsidP="00974FB7">
      <w:pPr>
        <w:suppressAutoHyphens w:val="0"/>
        <w:ind w:firstLine="540"/>
        <w:jc w:val="center"/>
        <w:rPr>
          <w:b/>
          <w:sz w:val="28"/>
          <w:szCs w:val="28"/>
        </w:rPr>
      </w:pPr>
      <w:r w:rsidRPr="00974FB7">
        <w:rPr>
          <w:b/>
          <w:sz w:val="28"/>
          <w:szCs w:val="28"/>
        </w:rPr>
        <w:t>Перечень товаров, работ, услуг,</w:t>
      </w:r>
    </w:p>
    <w:p w:rsidR="00974FB7" w:rsidRPr="00974FB7" w:rsidRDefault="00974FB7" w:rsidP="00974FB7">
      <w:pPr>
        <w:suppressAutoHyphens w:val="0"/>
        <w:ind w:firstLine="540"/>
        <w:jc w:val="center"/>
      </w:pPr>
      <w:r w:rsidRPr="00974FB7">
        <w:rPr>
          <w:kern w:val="0"/>
          <w:lang w:eastAsia="ru-RU"/>
        </w:rPr>
        <w:t xml:space="preserve">срок оплаты </w:t>
      </w:r>
      <w:r w:rsidRPr="00974FB7">
        <w:t>которых отличается от</w:t>
      </w:r>
    </w:p>
    <w:p w:rsidR="00974FB7" w:rsidRPr="00974FB7" w:rsidRDefault="00974FB7" w:rsidP="00974FB7">
      <w:pPr>
        <w:suppressAutoHyphens w:val="0"/>
        <w:ind w:firstLine="540"/>
        <w:jc w:val="center"/>
      </w:pPr>
      <w:r w:rsidRPr="00974FB7">
        <w:t xml:space="preserve"> установленного частью</w:t>
      </w:r>
      <w:r w:rsidRPr="00974FB7">
        <w:rPr>
          <w:kern w:val="0"/>
          <w:lang w:eastAsia="ru-RU"/>
        </w:rPr>
        <w:t xml:space="preserve"> 5.3 </w:t>
      </w:r>
      <w:r w:rsidRPr="00974FB7">
        <w:t>Федерального закона от 18.07.2011 № 223-ФЗ</w:t>
      </w:r>
    </w:p>
    <w:p w:rsidR="00974FB7" w:rsidRPr="00974FB7" w:rsidRDefault="00974FB7" w:rsidP="00974FB7">
      <w:pPr>
        <w:suppressAutoHyphens w:val="0"/>
        <w:ind w:firstLine="540"/>
        <w:jc w:val="center"/>
      </w:pPr>
      <w:r w:rsidRPr="00974FB7">
        <w:t xml:space="preserve"> «О закупках товаров, работ, услуг отдельными видами юридических лиц»</w:t>
      </w:r>
    </w:p>
    <w:p w:rsidR="00974FB7" w:rsidRPr="00974FB7" w:rsidRDefault="00974FB7" w:rsidP="00974FB7">
      <w:pPr>
        <w:ind w:firstLine="708"/>
        <w:rPr>
          <w:b/>
        </w:rPr>
      </w:pPr>
    </w:p>
    <w:tbl>
      <w:tblPr>
        <w:tblStyle w:val="afe"/>
        <w:tblW w:w="10267" w:type="dxa"/>
        <w:tblLook w:val="04A0" w:firstRow="1" w:lastRow="0" w:firstColumn="1" w:lastColumn="0" w:noHBand="0" w:noVBand="1"/>
      </w:tblPr>
      <w:tblGrid>
        <w:gridCol w:w="704"/>
        <w:gridCol w:w="6095"/>
        <w:gridCol w:w="3468"/>
      </w:tblGrid>
      <w:tr w:rsidR="00974FB7" w:rsidRPr="00974FB7" w:rsidTr="00A12813">
        <w:trPr>
          <w:trHeight w:val="652"/>
        </w:trPr>
        <w:tc>
          <w:tcPr>
            <w:tcW w:w="704" w:type="dxa"/>
            <w:vAlign w:val="center"/>
          </w:tcPr>
          <w:p w:rsidR="00974FB7" w:rsidRPr="00974FB7" w:rsidRDefault="00974FB7" w:rsidP="00A12813">
            <w:r w:rsidRPr="00974FB7">
              <w:t>№ п/п</w:t>
            </w:r>
          </w:p>
        </w:tc>
        <w:tc>
          <w:tcPr>
            <w:tcW w:w="6095" w:type="dxa"/>
            <w:vAlign w:val="center"/>
          </w:tcPr>
          <w:p w:rsidR="00974FB7" w:rsidRPr="00974FB7" w:rsidRDefault="00974FB7" w:rsidP="00A12813">
            <w:pPr>
              <w:jc w:val="center"/>
            </w:pPr>
            <w:r w:rsidRPr="00974FB7">
              <w:t>Предмет договора</w:t>
            </w:r>
          </w:p>
        </w:tc>
        <w:tc>
          <w:tcPr>
            <w:tcW w:w="3468" w:type="dxa"/>
            <w:vAlign w:val="center"/>
          </w:tcPr>
          <w:p w:rsidR="00974FB7" w:rsidRPr="00974FB7" w:rsidRDefault="00974FB7" w:rsidP="00A12813">
            <w:pPr>
              <w:jc w:val="center"/>
            </w:pPr>
            <w:r w:rsidRPr="00974FB7">
              <w:t>Срок оплаты</w:t>
            </w:r>
          </w:p>
        </w:tc>
      </w:tr>
      <w:tr w:rsidR="00974FB7" w:rsidRPr="00974FB7" w:rsidTr="00A12813">
        <w:trPr>
          <w:trHeight w:val="318"/>
        </w:trPr>
        <w:tc>
          <w:tcPr>
            <w:tcW w:w="704" w:type="dxa"/>
          </w:tcPr>
          <w:p w:rsidR="00974FB7" w:rsidRPr="00974FB7" w:rsidRDefault="00974FB7" w:rsidP="00A12813">
            <w:pPr>
              <w:jc w:val="center"/>
            </w:pPr>
            <w:r w:rsidRPr="00974FB7">
              <w:t>1</w:t>
            </w:r>
          </w:p>
        </w:tc>
        <w:tc>
          <w:tcPr>
            <w:tcW w:w="6095" w:type="dxa"/>
          </w:tcPr>
          <w:p w:rsidR="00974FB7" w:rsidRPr="00974FB7" w:rsidRDefault="00974FB7" w:rsidP="00A12813">
            <w:r w:rsidRPr="00974FB7">
              <w:t>ОКПД 2: 61.30.20.000 Услуги связи для целей эфирного (спутникового) вещания телеканала.</w:t>
            </w:r>
          </w:p>
        </w:tc>
        <w:tc>
          <w:tcPr>
            <w:tcW w:w="3468" w:type="dxa"/>
            <w:vMerge w:val="restart"/>
            <w:vAlign w:val="center"/>
          </w:tcPr>
          <w:p w:rsidR="00974FB7" w:rsidRPr="00974FB7" w:rsidRDefault="00974FB7" w:rsidP="00A12813">
            <w:pPr>
              <w:pStyle w:val="210"/>
              <w:spacing w:before="0" w:after="0"/>
              <w:ind w:firstLine="0"/>
              <w:rPr>
                <w:rFonts w:eastAsia="Calibri"/>
                <w:bCs/>
                <w:szCs w:val="24"/>
                <w:lang w:eastAsia="ru-RU"/>
              </w:rPr>
            </w:pPr>
            <w:r w:rsidRPr="00974FB7">
              <w:rPr>
                <w:szCs w:val="24"/>
                <w:lang w:eastAsia="zh-CN"/>
              </w:rPr>
              <w:t>Не позднее 10 (Десяти) рабочих дней с момента подписания акта оказанных услуг на основании выставленных счетов.</w:t>
            </w:r>
            <w:r w:rsidRPr="00974FB7">
              <w:rPr>
                <w:szCs w:val="24"/>
              </w:rPr>
              <w:t xml:space="preserve"> </w:t>
            </w:r>
            <w:r w:rsidRPr="00974FB7">
              <w:rPr>
                <w:rFonts w:eastAsia="Calibri"/>
                <w:bCs/>
                <w:szCs w:val="24"/>
                <w:lang w:eastAsia="ru-RU"/>
              </w:rPr>
              <w:t>Оплату за январь и февраль месяц Заказчик осуществляет Исполнителю до 15 марта текущего года на основании выставленных счетов и актов выполненных работ.</w:t>
            </w:r>
          </w:p>
        </w:tc>
      </w:tr>
      <w:tr w:rsidR="00974FB7" w:rsidRPr="00974FB7" w:rsidTr="00A12813">
        <w:trPr>
          <w:trHeight w:val="318"/>
        </w:trPr>
        <w:tc>
          <w:tcPr>
            <w:tcW w:w="704" w:type="dxa"/>
          </w:tcPr>
          <w:p w:rsidR="00974FB7" w:rsidRPr="00974FB7" w:rsidRDefault="00974FB7" w:rsidP="00A12813">
            <w:pPr>
              <w:jc w:val="center"/>
            </w:pPr>
            <w:r w:rsidRPr="00974FB7">
              <w:t>2</w:t>
            </w:r>
          </w:p>
        </w:tc>
        <w:tc>
          <w:tcPr>
            <w:tcW w:w="6095" w:type="dxa"/>
          </w:tcPr>
          <w:p w:rsidR="00974FB7" w:rsidRPr="00974FB7" w:rsidRDefault="00974FB7" w:rsidP="00A12813">
            <w:r w:rsidRPr="00974FB7">
              <w:t>ОКПД 2: 61.20.50.110 Услуги связи по распространению социально значимых программ в составе программных блоков телеканала и радиоканала.</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3</w:t>
            </w:r>
          </w:p>
        </w:tc>
        <w:tc>
          <w:tcPr>
            <w:tcW w:w="6095" w:type="dxa"/>
          </w:tcPr>
          <w:p w:rsidR="00974FB7" w:rsidRPr="00974FB7" w:rsidRDefault="00974FB7" w:rsidP="00A12813">
            <w:r w:rsidRPr="00974FB7">
              <w:t>ОКПД 2: 61.30.20.000 Услуги связи по предоставлению цифрового спутникового канала с заданными характеристиками и услуги наземного технологического комплекса по формированию выделенного цифрового канала связи между земной станцией спутниковой связи и космическим аппаратом.</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4</w:t>
            </w:r>
          </w:p>
        </w:tc>
        <w:tc>
          <w:tcPr>
            <w:tcW w:w="6095" w:type="dxa"/>
          </w:tcPr>
          <w:p w:rsidR="00974FB7" w:rsidRPr="00974FB7" w:rsidRDefault="00974FB7" w:rsidP="00A12813">
            <w:r w:rsidRPr="00974FB7">
              <w:t>ОКПД 2: 61.30.20.000 Услуги связи для целей эфирного вещания телерадиопрограмм с использованием спутниковой платформы.</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5</w:t>
            </w:r>
          </w:p>
        </w:tc>
        <w:tc>
          <w:tcPr>
            <w:tcW w:w="6095" w:type="dxa"/>
          </w:tcPr>
          <w:p w:rsidR="00974FB7" w:rsidRPr="00974FB7" w:rsidRDefault="00974FB7" w:rsidP="00A12813">
            <w:r w:rsidRPr="00974FB7">
              <w:t>ОКПД 2: 61.10.30.190 Услуги по доставке теле- и (или) радиосигналов от оборудования телерадиокомпании до оборудования оператора связи по наземным линиям с последующей подготовкой и доставкой до спутниковых операторов и в виде Смарт ТВ.</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6</w:t>
            </w:r>
          </w:p>
        </w:tc>
        <w:tc>
          <w:tcPr>
            <w:tcW w:w="6095" w:type="dxa"/>
          </w:tcPr>
          <w:p w:rsidR="00974FB7" w:rsidRPr="00974FB7" w:rsidRDefault="00974FB7" w:rsidP="00A12813">
            <w:r w:rsidRPr="00974FB7">
              <w:t xml:space="preserve">ОКПД 2: 61.90.10.120 </w:t>
            </w:r>
            <w:r w:rsidRPr="00974FB7">
              <w:rPr>
                <w:color w:val="2D2D2D"/>
                <w:spacing w:val="2"/>
                <w:lang w:eastAsia="ru-RU"/>
              </w:rPr>
              <w:t>Услуги по размещению, инженерно-техническому обеспечению и эксплуатационно-техническому обслуживанию оборудования связи телерадиокомпании.</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7</w:t>
            </w:r>
          </w:p>
        </w:tc>
        <w:tc>
          <w:tcPr>
            <w:tcW w:w="6095" w:type="dxa"/>
          </w:tcPr>
          <w:p w:rsidR="00974FB7" w:rsidRPr="00974FB7" w:rsidRDefault="00974FB7" w:rsidP="00A12813">
            <w:r w:rsidRPr="00974FB7">
              <w:t xml:space="preserve">ОКПД 2: 68.32.12.000 </w:t>
            </w:r>
            <w:r w:rsidRPr="00974FB7">
              <w:rPr>
                <w:color w:val="2D2D2D"/>
                <w:spacing w:val="2"/>
                <w:lang w:eastAsia="ru-RU"/>
              </w:rPr>
              <w:t>Услуги по аренде нежилых помещений под размещение оборудования связи телерадиокомпании.</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8</w:t>
            </w:r>
          </w:p>
        </w:tc>
        <w:tc>
          <w:tcPr>
            <w:tcW w:w="6095" w:type="dxa"/>
          </w:tcPr>
          <w:p w:rsidR="00974FB7" w:rsidRPr="00974FB7" w:rsidRDefault="00974FB7" w:rsidP="00A12813">
            <w:r w:rsidRPr="00974FB7">
              <w:t xml:space="preserve">ОКПД 2: 61.90.10.120 </w:t>
            </w:r>
            <w:r w:rsidRPr="00974FB7">
              <w:rPr>
                <w:color w:val="2D2D2D"/>
                <w:spacing w:val="2"/>
                <w:lang w:eastAsia="ru-RU"/>
              </w:rPr>
              <w:t>Услуги по размещению и эксплуатации оборудования связи телерадиокомпании на сооружениях (мачтах, башнях).</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9</w:t>
            </w:r>
          </w:p>
        </w:tc>
        <w:tc>
          <w:tcPr>
            <w:tcW w:w="6095" w:type="dxa"/>
          </w:tcPr>
          <w:p w:rsidR="00974FB7" w:rsidRPr="00974FB7" w:rsidRDefault="00974FB7" w:rsidP="00A12813">
            <w:r w:rsidRPr="00974FB7">
              <w:t>ОКПД 2: 53.20.11.190 Услуги по распространению газет.</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10</w:t>
            </w:r>
          </w:p>
        </w:tc>
        <w:tc>
          <w:tcPr>
            <w:tcW w:w="6095" w:type="dxa"/>
          </w:tcPr>
          <w:p w:rsidR="00974FB7" w:rsidRPr="00974FB7" w:rsidRDefault="00974FB7" w:rsidP="00A12813">
            <w:r w:rsidRPr="00974FB7">
              <w:t>ОКПД 2: 18.11.10.000 Услуги по печати и (или) транспортировке газеты «Молот».</w:t>
            </w:r>
          </w:p>
        </w:tc>
        <w:tc>
          <w:tcPr>
            <w:tcW w:w="3468" w:type="dxa"/>
            <w:vMerge/>
            <w:vAlign w:val="center"/>
          </w:tcPr>
          <w:p w:rsidR="00974FB7" w:rsidRPr="00974FB7" w:rsidRDefault="00974FB7" w:rsidP="00A12813"/>
        </w:tc>
      </w:tr>
      <w:tr w:rsidR="00974FB7" w:rsidRPr="00974FB7" w:rsidTr="00A12813">
        <w:trPr>
          <w:trHeight w:val="318"/>
        </w:trPr>
        <w:tc>
          <w:tcPr>
            <w:tcW w:w="704" w:type="dxa"/>
          </w:tcPr>
          <w:p w:rsidR="00974FB7" w:rsidRPr="00974FB7" w:rsidRDefault="00974FB7" w:rsidP="00A12813">
            <w:pPr>
              <w:jc w:val="center"/>
            </w:pPr>
            <w:r w:rsidRPr="00974FB7">
              <w:t>11</w:t>
            </w:r>
          </w:p>
        </w:tc>
        <w:tc>
          <w:tcPr>
            <w:tcW w:w="6095" w:type="dxa"/>
          </w:tcPr>
          <w:p w:rsidR="00974FB7" w:rsidRPr="00974FB7" w:rsidRDefault="00974FB7" w:rsidP="00A12813">
            <w:pPr>
              <w:rPr>
                <w:color w:val="2D2D2D"/>
                <w:spacing w:val="2"/>
                <w:lang w:eastAsia="ru-RU"/>
              </w:rPr>
            </w:pPr>
            <w:r w:rsidRPr="00974FB7">
              <w:t xml:space="preserve">ОКПД 2: 60.20.20.000 </w:t>
            </w:r>
            <w:r w:rsidRPr="00974FB7">
              <w:rPr>
                <w:color w:val="2D2D2D"/>
                <w:spacing w:val="2"/>
                <w:lang w:eastAsia="ru-RU"/>
              </w:rPr>
              <w:t>Приобретение неисключительной лицензии (сублицензии) на телевизионное освещение матчей с участием ФК «Ростов» на телеканалах в рамках проведения чемпионата России по футболу.</w:t>
            </w:r>
          </w:p>
        </w:tc>
        <w:tc>
          <w:tcPr>
            <w:tcW w:w="3468" w:type="dxa"/>
            <w:vAlign w:val="center"/>
          </w:tcPr>
          <w:p w:rsidR="00974FB7" w:rsidRPr="00974FB7" w:rsidRDefault="00974FB7" w:rsidP="00A12813">
            <w:r w:rsidRPr="00974FB7">
              <w:t>В течение 10 (Десяти) рабочих дней после подписания актов приемки-передачи прав в отношении каждого матча на основании счета.</w:t>
            </w:r>
          </w:p>
        </w:tc>
      </w:tr>
      <w:tr w:rsidR="00974FB7" w:rsidRPr="00974FB7" w:rsidTr="00A12813">
        <w:trPr>
          <w:trHeight w:val="318"/>
        </w:trPr>
        <w:tc>
          <w:tcPr>
            <w:tcW w:w="704" w:type="dxa"/>
          </w:tcPr>
          <w:p w:rsidR="00974FB7" w:rsidRPr="00974FB7" w:rsidRDefault="00974FB7" w:rsidP="00A12813">
            <w:pPr>
              <w:jc w:val="center"/>
            </w:pPr>
            <w:r w:rsidRPr="00974FB7">
              <w:t>12</w:t>
            </w:r>
          </w:p>
        </w:tc>
        <w:tc>
          <w:tcPr>
            <w:tcW w:w="6095" w:type="dxa"/>
          </w:tcPr>
          <w:p w:rsidR="00974FB7" w:rsidRPr="00974FB7" w:rsidRDefault="00974FB7" w:rsidP="00A12813">
            <w:pPr>
              <w:rPr>
                <w:color w:val="2D2D2D"/>
                <w:spacing w:val="2"/>
                <w:lang w:eastAsia="ru-RU"/>
              </w:rPr>
            </w:pPr>
            <w:r w:rsidRPr="00974FB7">
              <w:t>ОКПД 2: 61.10.30.190 У</w:t>
            </w:r>
            <w:r w:rsidRPr="00974FB7">
              <w:rPr>
                <w:color w:val="2D2D2D"/>
                <w:spacing w:val="2"/>
                <w:lang w:eastAsia="ru-RU"/>
              </w:rPr>
              <w:t>слуги по организации видеоперегонов матчей ФК «Ростов.</w:t>
            </w:r>
          </w:p>
        </w:tc>
        <w:tc>
          <w:tcPr>
            <w:tcW w:w="3468" w:type="dxa"/>
            <w:vAlign w:val="center"/>
          </w:tcPr>
          <w:p w:rsidR="00974FB7" w:rsidRPr="00974FB7" w:rsidRDefault="00974FB7" w:rsidP="00A12813">
            <w:r w:rsidRPr="00974FB7">
              <w:t>Не позднее 10 (Десяти) рабочих дней с момента подписания акта оказанных услуг на основании выставленных счетов.</w:t>
            </w:r>
          </w:p>
        </w:tc>
      </w:tr>
    </w:tbl>
    <w:p w:rsidR="00974FB7" w:rsidRPr="000F5CDC" w:rsidRDefault="00974FB7" w:rsidP="00974FB7">
      <w:pPr>
        <w:tabs>
          <w:tab w:val="left" w:pos="0"/>
        </w:tabs>
        <w:jc w:val="both"/>
      </w:pPr>
      <w:r w:rsidRPr="00974FB7">
        <w:rPr>
          <w:color w:val="000000"/>
        </w:rPr>
        <w:t>В настоящий перечень включаются</w:t>
      </w:r>
      <w:r w:rsidRPr="00974FB7">
        <w:t xml:space="preserve"> закупки товаров, работ, услуг оплата которых осуществляется с участием денежных средств областного бюджета полученные в рамках субсидии, в соответствии с законодательством Ростовской области.</w:t>
      </w:r>
    </w:p>
    <w:p w:rsidR="00A06F57" w:rsidRPr="000F5CDC" w:rsidRDefault="00A06F57" w:rsidP="00974FB7">
      <w:pPr>
        <w:pStyle w:val="2"/>
        <w:pageBreakBefore/>
        <w:tabs>
          <w:tab w:val="clear" w:pos="1701"/>
          <w:tab w:val="left" w:pos="1080"/>
        </w:tabs>
        <w:spacing w:before="0" w:after="0"/>
        <w:ind w:left="0" w:firstLine="5954"/>
      </w:pPr>
    </w:p>
    <w:sectPr w:rsidR="00A06F57" w:rsidRPr="000F5CDC">
      <w:headerReference w:type="even" r:id="rId36"/>
      <w:headerReference w:type="default" r:id="rId37"/>
      <w:footerReference w:type="even" r:id="rId38"/>
      <w:footerReference w:type="default" r:id="rId39"/>
      <w:headerReference w:type="first" r:id="rId40"/>
      <w:footerReference w:type="first" r:id="rId41"/>
      <w:pgSz w:w="11906" w:h="16838"/>
      <w:pgMar w:top="851" w:right="851" w:bottom="899" w:left="851" w:header="284" w:footer="0" w:gutter="0"/>
      <w:pgNumType w:start="1"/>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13" w:rsidRDefault="00A12813">
      <w:r>
        <w:separator/>
      </w:r>
    </w:p>
  </w:endnote>
  <w:endnote w:type="continuationSeparator" w:id="0">
    <w:p w:rsidR="00A12813" w:rsidRDefault="00A1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pPr>
      <w:pStyle w:val="af5"/>
      <w:jc w:val="right"/>
    </w:pPr>
    <w:r>
      <w:fldChar w:fldCharType="begin"/>
    </w:r>
    <w:r>
      <w:instrText xml:space="preserve"> PAGE </w:instrText>
    </w:r>
    <w:r>
      <w:fldChar w:fldCharType="separate"/>
    </w:r>
    <w:r w:rsidR="002716E5">
      <w:rPr>
        <w:noProof/>
      </w:rPr>
      <w:t>80</w:t>
    </w:r>
    <w:r>
      <w:fldChar w:fldCharType="end"/>
    </w:r>
  </w:p>
  <w:p w:rsidR="00A12813" w:rsidRDefault="00A12813">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pPr>
      <w:pStyle w:val="af5"/>
      <w:jc w:val="right"/>
    </w:pPr>
    <w:r>
      <w:fldChar w:fldCharType="begin"/>
    </w:r>
    <w:r>
      <w:instrText xml:space="preserve"> PAGE </w:instrText>
    </w:r>
    <w:r>
      <w:fldChar w:fldCharType="separate"/>
    </w:r>
    <w:r w:rsidR="002716E5">
      <w:rPr>
        <w:noProof/>
      </w:rPr>
      <w:t>11</w:t>
    </w:r>
    <w:r>
      <w:fldChar w:fldCharType="end"/>
    </w:r>
  </w:p>
  <w:p w:rsidR="00A12813" w:rsidRDefault="00A12813">
    <w:pPr>
      <w:pStyle w:val="af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13" w:rsidRDefault="00A12813">
      <w:r>
        <w:separator/>
      </w:r>
    </w:p>
  </w:footnote>
  <w:footnote w:type="continuationSeparator" w:id="0">
    <w:p w:rsidR="00A12813" w:rsidRDefault="00A12813">
      <w:r>
        <w:continuationSeparator/>
      </w:r>
    </w:p>
  </w:footnote>
  <w:footnote w:id="1">
    <w:p w:rsidR="00A12813" w:rsidRDefault="00A12813">
      <w:r>
        <w:rPr>
          <w:rStyle w:val="ad"/>
          <w:rFonts w:ascii="Liberation Serif" w:hAnsi="Liberation Serif"/>
        </w:rPr>
        <w:footnoteRef/>
      </w:r>
      <w:r>
        <w:rPr>
          <w:sz w:val="20"/>
          <w:szCs w:val="20"/>
        </w:rPr>
        <w:t>1) В</w:t>
      </w:r>
      <w:r>
        <w:t xml:space="preserve"> п</w:t>
      </w:r>
      <w:r>
        <w:rPr>
          <w:sz w:val="20"/>
          <w:szCs w:val="20"/>
        </w:rPr>
        <w:t>еречень сведений, содержащихся в извещении о закупке, включаются сведения, определенные в подразделе 7.12 Положения о закупке.</w:t>
      </w:r>
      <w:r>
        <w:rPr>
          <w:sz w:val="20"/>
          <w:szCs w:val="20"/>
        </w:rPr>
        <w:br/>
        <w:t>2) Перечень сведений, содержащихся в извещении о закупке, может быть расширен по усмотрению Заказчика, в том числе в зависимости от проводимого способа закупки.</w:t>
      </w:r>
    </w:p>
    <w:p w:rsidR="00A12813" w:rsidRDefault="00A12813">
      <w:pPr>
        <w:pStyle w:val="afa"/>
        <w:pageBreakBefore/>
      </w:pPr>
    </w:p>
  </w:footnote>
  <w:footnote w:id="2">
    <w:p w:rsidR="00A12813" w:rsidRDefault="00A12813">
      <w:r>
        <w:rPr>
          <w:rStyle w:val="ad"/>
          <w:rFonts w:ascii="Liberation Serif" w:hAnsi="Liberation Serif"/>
        </w:rPr>
        <w:footnoteRef/>
      </w:r>
      <w:r>
        <w:t xml:space="preserve"> </w:t>
      </w:r>
      <w:r>
        <w:rPr>
          <w:sz w:val="20"/>
          <w:szCs w:val="20"/>
        </w:rPr>
        <w:t>1) В</w:t>
      </w:r>
      <w:r>
        <w:t xml:space="preserve"> п</w:t>
      </w:r>
      <w:r>
        <w:rPr>
          <w:sz w:val="20"/>
          <w:szCs w:val="20"/>
        </w:rPr>
        <w:t>еречень сведений, содержащихся в документации о закупке, включаются сведения, определенные в подразделе 7.12 Положения о закупке.</w:t>
      </w:r>
      <w:r>
        <w:rPr>
          <w:sz w:val="20"/>
          <w:szCs w:val="20"/>
        </w:rPr>
        <w:br/>
        <w:t>2) Перечень сведений, содержащихся в документации о закупке, может быть расширен по усмотрению Заказчика, в том числе в зависимости от проводимого способа закупки.</w:t>
      </w:r>
    </w:p>
  </w:footnote>
  <w:footnote w:id="3">
    <w:p w:rsidR="00A12813" w:rsidRDefault="00A12813"/>
  </w:footnote>
  <w:footnote w:id="4">
    <w:p w:rsidR="00A12813" w:rsidRDefault="00A12813">
      <w:r>
        <w:rPr>
          <w:rStyle w:val="ad"/>
          <w:rFonts w:ascii="Liberation Serif" w:hAnsi="Liberation Serif"/>
        </w:rPr>
        <w:footnoteRef/>
      </w:r>
      <w:r>
        <w:rPr>
          <w:rStyle w:val="12"/>
        </w:rPr>
        <w:t>?</w:t>
      </w:r>
      <w:r>
        <w:t xml:space="preserve"> </w:t>
      </w:r>
      <w:r>
        <w:rPr>
          <w:color w:val="000000"/>
          <w:sz w:val="20"/>
          <w:szCs w:val="20"/>
        </w:rPr>
        <w:t>Информация размещается на официальном сайте Федеральной службы государственной статистики http://www.gks.ru/wps/wcm/connect/rosstat_main/rosstat/ru/statistics/tariffs/</w:t>
      </w:r>
    </w:p>
    <w:p w:rsidR="00A12813" w:rsidRDefault="00A12813">
      <w:pPr>
        <w:pageBreakBefor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pPr>
      <w:pStyle w:val="af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pPr>
      <w:pStyle w:val="af7"/>
    </w:pPr>
  </w:p>
  <w:p w:rsidR="00A12813" w:rsidRDefault="00A12813">
    <w:pPr>
      <w:pStyle w:val="af7"/>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13" w:rsidRDefault="00A128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37"/>
        </w:tabs>
        <w:ind w:left="1437" w:hanging="360"/>
      </w:pPr>
      <w:rPr>
        <w:rFonts w:ascii="Courier New" w:hAnsi="Courier New" w:cs="Courier New"/>
      </w:rPr>
    </w:lvl>
    <w:lvl w:ilvl="2">
      <w:start w:val="1"/>
      <w:numFmt w:val="bullet"/>
      <w:lvlText w:val=""/>
      <w:lvlJc w:val="left"/>
      <w:pPr>
        <w:tabs>
          <w:tab w:val="num" w:pos="2157"/>
        </w:tabs>
        <w:ind w:left="2157" w:hanging="360"/>
      </w:pPr>
      <w:rPr>
        <w:rFonts w:ascii="Wingdings" w:hAnsi="Wingdings" w:cs="Wingdings"/>
      </w:rPr>
    </w:lvl>
    <w:lvl w:ilvl="3">
      <w:start w:val="1"/>
      <w:numFmt w:val="bullet"/>
      <w:lvlText w:val=""/>
      <w:lvlJc w:val="left"/>
      <w:pPr>
        <w:tabs>
          <w:tab w:val="num" w:pos="2877"/>
        </w:tabs>
        <w:ind w:left="2877" w:hanging="360"/>
      </w:pPr>
      <w:rPr>
        <w:rFonts w:ascii="Symbol" w:hAnsi="Symbol" w:cs="Symbol"/>
      </w:rPr>
    </w:lvl>
    <w:lvl w:ilvl="4">
      <w:start w:val="1"/>
      <w:numFmt w:val="bullet"/>
      <w:lvlText w:val="o"/>
      <w:lvlJc w:val="left"/>
      <w:pPr>
        <w:tabs>
          <w:tab w:val="num" w:pos="3597"/>
        </w:tabs>
        <w:ind w:left="3597" w:hanging="360"/>
      </w:pPr>
      <w:rPr>
        <w:rFonts w:ascii="Courier New" w:hAnsi="Courier New" w:cs="Courier New"/>
      </w:rPr>
    </w:lvl>
    <w:lvl w:ilvl="5">
      <w:start w:val="1"/>
      <w:numFmt w:val="bullet"/>
      <w:lvlText w:val=""/>
      <w:lvlJc w:val="left"/>
      <w:pPr>
        <w:tabs>
          <w:tab w:val="num" w:pos="4317"/>
        </w:tabs>
        <w:ind w:left="4317" w:hanging="360"/>
      </w:pPr>
      <w:rPr>
        <w:rFonts w:ascii="Wingdings" w:hAnsi="Wingdings" w:cs="Wingdings"/>
      </w:rPr>
    </w:lvl>
    <w:lvl w:ilvl="6">
      <w:start w:val="1"/>
      <w:numFmt w:val="bullet"/>
      <w:lvlText w:val=""/>
      <w:lvlJc w:val="left"/>
      <w:pPr>
        <w:tabs>
          <w:tab w:val="num" w:pos="5037"/>
        </w:tabs>
        <w:ind w:left="5037" w:hanging="360"/>
      </w:pPr>
      <w:rPr>
        <w:rFonts w:ascii="Symbol" w:hAnsi="Symbol" w:cs="Symbol"/>
      </w:rPr>
    </w:lvl>
    <w:lvl w:ilvl="7">
      <w:start w:val="1"/>
      <w:numFmt w:val="bullet"/>
      <w:lvlText w:val="o"/>
      <w:lvlJc w:val="left"/>
      <w:pPr>
        <w:tabs>
          <w:tab w:val="num" w:pos="5757"/>
        </w:tabs>
        <w:ind w:left="5757" w:hanging="360"/>
      </w:pPr>
      <w:rPr>
        <w:rFonts w:ascii="Courier New" w:hAnsi="Courier New" w:cs="Courier New"/>
      </w:rPr>
    </w:lvl>
    <w:lvl w:ilvl="8">
      <w:start w:val="1"/>
      <w:numFmt w:val="bullet"/>
      <w:lvlText w:val=""/>
      <w:lvlJc w:val="left"/>
      <w:pPr>
        <w:tabs>
          <w:tab w:val="num" w:pos="6477"/>
        </w:tabs>
        <w:ind w:left="6477"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713" w:hanging="360"/>
      </w:pPr>
      <w:rPr>
        <w:rFonts w:ascii="Times New Roman" w:hAnsi="Times New Roman" w:cs="Times New Roman"/>
        <w:sz w:val="24"/>
        <w:szCs w:val="24"/>
        <w:lang w:val="ru-RU"/>
      </w:rPr>
    </w:lvl>
    <w:lvl w:ilvl="1">
      <w:start w:val="1"/>
      <w:numFmt w:val="lowerLetter"/>
      <w:lvlText w:val="%2."/>
      <w:lvlJc w:val="left"/>
      <w:pPr>
        <w:tabs>
          <w:tab w:val="num" w:pos="0"/>
        </w:tabs>
        <w:ind w:left="2433" w:hanging="360"/>
      </w:pPr>
      <w:rPr>
        <w:rFonts w:ascii="Times New Roman" w:hAnsi="Times New Roman" w:cs="Times New Roman"/>
        <w:sz w:val="24"/>
        <w:szCs w:val="24"/>
        <w:lang w:val="ru-RU"/>
      </w:rPr>
    </w:lvl>
    <w:lvl w:ilvl="2">
      <w:start w:val="1"/>
      <w:numFmt w:val="lowerRoman"/>
      <w:lvlText w:val="%2.%3."/>
      <w:lvlJc w:val="right"/>
      <w:pPr>
        <w:tabs>
          <w:tab w:val="num" w:pos="0"/>
        </w:tabs>
        <w:ind w:left="3153" w:hanging="180"/>
      </w:pPr>
      <w:rPr>
        <w:rFonts w:ascii="Times New Roman" w:hAnsi="Times New Roman" w:cs="Times New Roman"/>
        <w:sz w:val="24"/>
        <w:szCs w:val="24"/>
        <w:lang w:val="ru-RU"/>
      </w:rPr>
    </w:lvl>
    <w:lvl w:ilvl="3">
      <w:start w:val="1"/>
      <w:numFmt w:val="decimal"/>
      <w:lvlText w:val="%2.%3.%4."/>
      <w:lvlJc w:val="left"/>
      <w:pPr>
        <w:tabs>
          <w:tab w:val="num" w:pos="0"/>
        </w:tabs>
        <w:ind w:left="3873" w:hanging="360"/>
      </w:pPr>
      <w:rPr>
        <w:rFonts w:ascii="Times New Roman" w:hAnsi="Times New Roman" w:cs="Times New Roman"/>
        <w:sz w:val="24"/>
        <w:szCs w:val="24"/>
        <w:lang w:val="ru-RU"/>
      </w:rPr>
    </w:lvl>
    <w:lvl w:ilvl="4">
      <w:start w:val="1"/>
      <w:numFmt w:val="lowerLetter"/>
      <w:lvlText w:val="%2.%3.%4.%5."/>
      <w:lvlJc w:val="left"/>
      <w:pPr>
        <w:tabs>
          <w:tab w:val="num" w:pos="0"/>
        </w:tabs>
        <w:ind w:left="4593" w:hanging="360"/>
      </w:pPr>
      <w:rPr>
        <w:rFonts w:ascii="Times New Roman" w:hAnsi="Times New Roman" w:cs="Times New Roman"/>
        <w:sz w:val="24"/>
        <w:szCs w:val="24"/>
        <w:lang w:val="ru-RU"/>
      </w:rPr>
    </w:lvl>
    <w:lvl w:ilvl="5">
      <w:start w:val="1"/>
      <w:numFmt w:val="lowerRoman"/>
      <w:lvlText w:val="%2.%3.%4.%5.%6."/>
      <w:lvlJc w:val="right"/>
      <w:pPr>
        <w:tabs>
          <w:tab w:val="num" w:pos="0"/>
        </w:tabs>
        <w:ind w:left="5313" w:hanging="180"/>
      </w:pPr>
      <w:rPr>
        <w:rFonts w:ascii="Times New Roman" w:hAnsi="Times New Roman" w:cs="Times New Roman"/>
        <w:sz w:val="24"/>
        <w:szCs w:val="24"/>
        <w:lang w:val="ru-RU"/>
      </w:rPr>
    </w:lvl>
    <w:lvl w:ilvl="6">
      <w:start w:val="1"/>
      <w:numFmt w:val="decimal"/>
      <w:lvlText w:val="%2.%3.%4.%5.%6.%7."/>
      <w:lvlJc w:val="left"/>
      <w:pPr>
        <w:tabs>
          <w:tab w:val="num" w:pos="0"/>
        </w:tabs>
        <w:ind w:left="6033" w:hanging="360"/>
      </w:pPr>
      <w:rPr>
        <w:rFonts w:ascii="Times New Roman" w:hAnsi="Times New Roman" w:cs="Times New Roman"/>
        <w:sz w:val="24"/>
        <w:szCs w:val="24"/>
        <w:lang w:val="ru-RU"/>
      </w:rPr>
    </w:lvl>
    <w:lvl w:ilvl="7">
      <w:start w:val="1"/>
      <w:numFmt w:val="lowerLetter"/>
      <w:lvlText w:val="%2.%3.%4.%5.%6.%7.%8."/>
      <w:lvlJc w:val="left"/>
      <w:pPr>
        <w:tabs>
          <w:tab w:val="num" w:pos="0"/>
        </w:tabs>
        <w:ind w:left="6753" w:hanging="360"/>
      </w:pPr>
      <w:rPr>
        <w:rFonts w:ascii="Times New Roman" w:hAnsi="Times New Roman" w:cs="Times New Roman"/>
        <w:sz w:val="24"/>
        <w:szCs w:val="24"/>
        <w:lang w:val="ru-RU"/>
      </w:rPr>
    </w:lvl>
    <w:lvl w:ilvl="8">
      <w:start w:val="1"/>
      <w:numFmt w:val="lowerRoman"/>
      <w:lvlText w:val="%2.%3.%4.%5.%6.%7.%8.%9."/>
      <w:lvlJc w:val="right"/>
      <w:pPr>
        <w:tabs>
          <w:tab w:val="num" w:pos="0"/>
        </w:tabs>
        <w:ind w:left="7473" w:hanging="180"/>
      </w:pPr>
      <w:rPr>
        <w:rFonts w:ascii="Times New Roman" w:hAnsi="Times New Roman" w:cs="Times New Roman"/>
        <w:sz w:val="24"/>
        <w:szCs w:val="24"/>
        <w:lang w:val="ru-RU"/>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48"/>
    <w:rsid w:val="0000315C"/>
    <w:rsid w:val="0005640F"/>
    <w:rsid w:val="000A15D8"/>
    <w:rsid w:val="000F5CDC"/>
    <w:rsid w:val="0020538C"/>
    <w:rsid w:val="00267ADE"/>
    <w:rsid w:val="002716E5"/>
    <w:rsid w:val="00317041"/>
    <w:rsid w:val="00330795"/>
    <w:rsid w:val="0034353A"/>
    <w:rsid w:val="00350DD3"/>
    <w:rsid w:val="00387DDF"/>
    <w:rsid w:val="00397D48"/>
    <w:rsid w:val="004123FB"/>
    <w:rsid w:val="0041358B"/>
    <w:rsid w:val="0043120D"/>
    <w:rsid w:val="004976CB"/>
    <w:rsid w:val="004D7B36"/>
    <w:rsid w:val="0054221D"/>
    <w:rsid w:val="00543794"/>
    <w:rsid w:val="00613997"/>
    <w:rsid w:val="0062762A"/>
    <w:rsid w:val="00667AD3"/>
    <w:rsid w:val="00677B72"/>
    <w:rsid w:val="00692763"/>
    <w:rsid w:val="006A5B02"/>
    <w:rsid w:val="006C2C9D"/>
    <w:rsid w:val="007156B7"/>
    <w:rsid w:val="00723E72"/>
    <w:rsid w:val="0074031D"/>
    <w:rsid w:val="0074309B"/>
    <w:rsid w:val="007B4BD3"/>
    <w:rsid w:val="007C538D"/>
    <w:rsid w:val="007C6ED7"/>
    <w:rsid w:val="00804418"/>
    <w:rsid w:val="008244BF"/>
    <w:rsid w:val="008717BA"/>
    <w:rsid w:val="00904792"/>
    <w:rsid w:val="009079D6"/>
    <w:rsid w:val="009217BA"/>
    <w:rsid w:val="00947114"/>
    <w:rsid w:val="00974FB7"/>
    <w:rsid w:val="009B4B6C"/>
    <w:rsid w:val="009C2729"/>
    <w:rsid w:val="009E1E2D"/>
    <w:rsid w:val="00A008D7"/>
    <w:rsid w:val="00A02616"/>
    <w:rsid w:val="00A06F57"/>
    <w:rsid w:val="00A12813"/>
    <w:rsid w:val="00A66CBD"/>
    <w:rsid w:val="00A67854"/>
    <w:rsid w:val="00AC1ED0"/>
    <w:rsid w:val="00B23830"/>
    <w:rsid w:val="00B36771"/>
    <w:rsid w:val="00BE270B"/>
    <w:rsid w:val="00C5424D"/>
    <w:rsid w:val="00CD2F5B"/>
    <w:rsid w:val="00CD7985"/>
    <w:rsid w:val="00D57B0E"/>
    <w:rsid w:val="00DA3C81"/>
    <w:rsid w:val="00DB077E"/>
    <w:rsid w:val="00EA7A34"/>
    <w:rsid w:val="00ED0ADA"/>
    <w:rsid w:val="00ED6B4C"/>
    <w:rsid w:val="00EE636C"/>
    <w:rsid w:val="00F117F1"/>
    <w:rsid w:val="00FB24B2"/>
    <w:rsid w:val="00FE0CF5"/>
    <w:rsid w:val="00FE6769"/>
    <w:rsid w:val="00FF2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443D7345-B5E5-450C-9025-5CF379D0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2"/>
      <w:sz w:val="24"/>
      <w:szCs w:val="24"/>
      <w:lang w:eastAsia="zh-CN"/>
    </w:rPr>
  </w:style>
  <w:style w:type="paragraph" w:styleId="1">
    <w:name w:val="heading 1"/>
    <w:basedOn w:val="a"/>
    <w:next w:val="a0"/>
    <w:qFormat/>
    <w:pPr>
      <w:keepNext/>
      <w:numPr>
        <w:numId w:val="1"/>
      </w:numPr>
      <w:spacing w:before="240" w:after="60"/>
      <w:outlineLvl w:val="0"/>
    </w:pPr>
    <w:rPr>
      <w:rFonts w:ascii="Calibri Light" w:hAnsi="Calibri Light" w:cs="Calibri Light"/>
      <w:b/>
      <w:bCs/>
      <w:sz w:val="32"/>
      <w:szCs w:val="32"/>
    </w:rPr>
  </w:style>
  <w:style w:type="paragraph" w:styleId="2">
    <w:name w:val="heading 2"/>
    <w:basedOn w:val="a"/>
    <w:next w:val="a0"/>
    <w:qFormat/>
    <w:pPr>
      <w:keepNext/>
      <w:numPr>
        <w:ilvl w:val="1"/>
        <w:numId w:val="1"/>
      </w:numPr>
      <w:tabs>
        <w:tab w:val="left" w:pos="1701"/>
      </w:tabs>
      <w:spacing w:before="360" w:after="120"/>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sz w:val="24"/>
      <w:szCs w:val="24"/>
      <w:lang w:val="ru-RU"/>
    </w:rPr>
  </w:style>
  <w:style w:type="character" w:customStyle="1" w:styleId="10">
    <w:name w:val="Основной шрифт абзаца1"/>
  </w:style>
  <w:style w:type="character" w:customStyle="1" w:styleId="20">
    <w:name w:val="Основной шрифт абзаца2"/>
  </w:style>
  <w:style w:type="character" w:customStyle="1" w:styleId="11">
    <w:name w:val="Заголовок 1 Знак"/>
    <w:rPr>
      <w:rFonts w:ascii="Calibri Light" w:hAnsi="Calibri Light" w:cs="Calibri Light"/>
      <w:b/>
      <w:kern w:val="2"/>
      <w:sz w:val="32"/>
    </w:rPr>
  </w:style>
  <w:style w:type="character" w:customStyle="1" w:styleId="21">
    <w:name w:val="Заголовок 2 Знак"/>
    <w:rPr>
      <w:rFonts w:eastAsia="Times New Roman"/>
      <w:b/>
      <w:sz w:val="32"/>
      <w:lang w:val="ru-RU"/>
    </w:rPr>
  </w:style>
  <w:style w:type="character" w:customStyle="1" w:styleId="a4">
    <w:name w:val="Основной текст Знак"/>
    <w:rPr>
      <w:rFonts w:eastAsia="Times New Roman"/>
      <w:sz w:val="28"/>
      <w:lang w:val="ru-RU"/>
    </w:rPr>
  </w:style>
  <w:style w:type="character" w:customStyle="1" w:styleId="12">
    <w:name w:val="Знак сноски1"/>
    <w:rPr>
      <w:rFonts w:cs="Times New Roman"/>
      <w:vertAlign w:val="superscript"/>
    </w:rPr>
  </w:style>
  <w:style w:type="character" w:styleId="a5">
    <w:name w:val="Hyperlink"/>
    <w:uiPriority w:val="99"/>
    <w:rPr>
      <w:rFonts w:cs="Times New Roman"/>
      <w:color w:val="0000FF"/>
      <w:u w:val="single"/>
    </w:rPr>
  </w:style>
  <w:style w:type="character" w:customStyle="1" w:styleId="a6">
    <w:name w:val="Нижний колонтитул Знак"/>
    <w:rPr>
      <w:rFonts w:eastAsia="Times New Roman"/>
      <w:sz w:val="24"/>
      <w:lang w:val="ru-RU"/>
    </w:rPr>
  </w:style>
  <w:style w:type="character" w:customStyle="1" w:styleId="13">
    <w:name w:val="Номер страницы1"/>
    <w:rPr>
      <w:rFonts w:cs="Times New Roman"/>
    </w:rPr>
  </w:style>
  <w:style w:type="character" w:customStyle="1" w:styleId="-3">
    <w:name w:val="пункт-3 Знак"/>
    <w:rPr>
      <w:rFonts w:eastAsia="Times New Roman"/>
      <w:sz w:val="28"/>
      <w:lang w:val="ru-RU"/>
    </w:rPr>
  </w:style>
  <w:style w:type="character" w:customStyle="1" w:styleId="a7">
    <w:name w:val="Гипертекстовая ссылка"/>
    <w:rPr>
      <w:color w:val="008000"/>
    </w:rPr>
  </w:style>
  <w:style w:type="character" w:customStyle="1" w:styleId="a8">
    <w:name w:val="Верхний колонтитул Знак"/>
    <w:rPr>
      <w:rFonts w:eastAsia="Times New Roman" w:cs="Times New Roman"/>
      <w:sz w:val="24"/>
      <w:szCs w:val="24"/>
    </w:rPr>
  </w:style>
  <w:style w:type="character" w:customStyle="1" w:styleId="a9">
    <w:name w:val="Текст выноски Знак"/>
    <w:rPr>
      <w:rFonts w:ascii="Segoe UI" w:eastAsia="Times New Roman" w:hAnsi="Segoe UI" w:cs="Segoe UI"/>
      <w:sz w:val="18"/>
    </w:rPr>
  </w:style>
  <w:style w:type="character" w:customStyle="1" w:styleId="ConsPlusNormal">
    <w:name w:val="ConsPlusNormal Знак"/>
    <w:rPr>
      <w:rFonts w:ascii="Arial" w:eastAsia="Times New Roman" w:hAnsi="Arial" w:cs="Arial"/>
      <w:lang w:val="ru-RU"/>
    </w:rPr>
  </w:style>
  <w:style w:type="character" w:customStyle="1" w:styleId="aa">
    <w:name w:val="Текст концевой сноски Знак"/>
    <w:rPr>
      <w:rFonts w:ascii="Calibri" w:eastAsia="Times New Roman" w:hAnsi="Calibri" w:cs="Times New Roman"/>
    </w:rPr>
  </w:style>
  <w:style w:type="character" w:customStyle="1" w:styleId="14">
    <w:name w:val="Знак концевой сноски1"/>
    <w:rPr>
      <w:rFonts w:cs="Times New Roman"/>
      <w:vertAlign w:val="superscript"/>
    </w:rPr>
  </w:style>
  <w:style w:type="character" w:customStyle="1" w:styleId="ab">
    <w:name w:val="Текст сноски Знак"/>
    <w:rPr>
      <w:rFonts w:ascii="Calibri" w:eastAsia="Times New Roman" w:hAnsi="Calibri" w:cs="Times New Roman"/>
    </w:rPr>
  </w:style>
  <w:style w:type="character" w:styleId="ac">
    <w:name w:val="Emphasis"/>
    <w:qFormat/>
    <w:rPr>
      <w:rFonts w:cs="Times New Roman"/>
      <w:i/>
      <w:iCs/>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ad">
    <w:name w:val="Символ сноски"/>
  </w:style>
  <w:style w:type="character" w:customStyle="1" w:styleId="15">
    <w:name w:val="Знак сноски1"/>
    <w:rPr>
      <w:vertAlign w:val="superscript"/>
    </w:rPr>
  </w:style>
  <w:style w:type="character" w:customStyle="1" w:styleId="ae">
    <w:name w:val="Символ концевой сноски"/>
    <w:rPr>
      <w:vertAlign w:val="superscript"/>
    </w:rPr>
  </w:style>
  <w:style w:type="character" w:customStyle="1" w:styleId="af">
    <w:name w:val="Символы концевой сноски"/>
  </w:style>
  <w:style w:type="character" w:customStyle="1" w:styleId="16">
    <w:name w:val="Текст выноски Знак1"/>
    <w:rPr>
      <w:rFonts w:ascii="Segoe UI" w:hAnsi="Segoe UI" w:cs="Segoe UI"/>
      <w:kern w:val="2"/>
      <w:sz w:val="18"/>
      <w:szCs w:val="18"/>
    </w:rPr>
  </w:style>
  <w:style w:type="character" w:styleId="af0">
    <w:name w:val="footnote reference"/>
    <w:rPr>
      <w:vertAlign w:val="superscript"/>
    </w:rPr>
  </w:style>
  <w:style w:type="character" w:styleId="af1">
    <w:name w:val="endnote reference"/>
    <w:rPr>
      <w:vertAlign w:val="superscript"/>
    </w:rPr>
  </w:style>
  <w:style w:type="paragraph" w:customStyle="1" w:styleId="17">
    <w:name w:val="Заголовок1"/>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line="360" w:lineRule="auto"/>
      <w:ind w:firstLine="851"/>
      <w:jc w:val="both"/>
    </w:pPr>
    <w:rPr>
      <w:sz w:val="28"/>
      <w:szCs w:val="20"/>
    </w:rPr>
  </w:style>
  <w:style w:type="paragraph" w:styleId="af2">
    <w:name w:val="List"/>
    <w:basedOn w:val="a0"/>
    <w:rPr>
      <w:rFonts w:cs="Mangal"/>
    </w:rPr>
  </w:style>
  <w:style w:type="paragraph" w:styleId="af3">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8">
    <w:name w:val="Название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af4">
    <w:name w:val="Верхний и нижний колонтитулы"/>
    <w:basedOn w:val="a"/>
    <w:pPr>
      <w:suppressLineNumbers/>
      <w:tabs>
        <w:tab w:val="center" w:pos="4819"/>
        <w:tab w:val="right" w:pos="9638"/>
      </w:tabs>
    </w:pPr>
  </w:style>
  <w:style w:type="paragraph" w:styleId="af5">
    <w:name w:val="footer"/>
    <w:basedOn w:val="a"/>
    <w:pPr>
      <w:suppressLineNumbers/>
      <w:tabs>
        <w:tab w:val="center" w:pos="4677"/>
        <w:tab w:val="right" w:pos="9355"/>
      </w:tabs>
    </w:pPr>
  </w:style>
  <w:style w:type="paragraph" w:customStyle="1" w:styleId="ConsPlusNormal0">
    <w:name w:val="ConsPlusNormal"/>
    <w:pPr>
      <w:widowControl w:val="0"/>
      <w:suppressAutoHyphens/>
      <w:ind w:firstLine="720"/>
    </w:pPr>
    <w:rPr>
      <w:rFonts w:ascii="Arial" w:hAnsi="Arial" w:cs="Arial"/>
      <w:lang w:eastAsia="zh-CN"/>
    </w:rPr>
  </w:style>
  <w:style w:type="paragraph" w:customStyle="1" w:styleId="-30">
    <w:name w:val="пункт-3"/>
    <w:basedOn w:val="a"/>
    <w:pPr>
      <w:tabs>
        <w:tab w:val="left" w:pos="1701"/>
      </w:tabs>
      <w:spacing w:line="288" w:lineRule="auto"/>
      <w:ind w:firstLine="567"/>
      <w:jc w:val="both"/>
    </w:pPr>
    <w:rPr>
      <w:sz w:val="28"/>
      <w:szCs w:val="28"/>
    </w:rPr>
  </w:style>
  <w:style w:type="paragraph" w:customStyle="1" w:styleId="af6">
    <w:name w:val="Пункт"/>
    <w:basedOn w:val="a"/>
    <w:pPr>
      <w:tabs>
        <w:tab w:val="left" w:pos="1980"/>
      </w:tabs>
      <w:ind w:left="1404" w:hanging="504"/>
      <w:jc w:val="both"/>
    </w:pPr>
    <w:rPr>
      <w:szCs w:val="28"/>
    </w:rPr>
  </w:style>
  <w:style w:type="paragraph" w:customStyle="1" w:styleId="ConsPlusNonformat">
    <w:name w:val="ConsPlusNonformat"/>
    <w:pPr>
      <w:widowControl w:val="0"/>
      <w:suppressAutoHyphens/>
    </w:pPr>
    <w:rPr>
      <w:rFonts w:ascii="Courier New" w:hAnsi="Courier New" w:cs="Courier New"/>
      <w:lang w:eastAsia="zh-CN"/>
    </w:rPr>
  </w:style>
  <w:style w:type="paragraph" w:customStyle="1" w:styleId="1a">
    <w:name w:val="Абзац списка1"/>
    <w:basedOn w:val="a"/>
    <w:pPr>
      <w:widowControl w:val="0"/>
    </w:pPr>
    <w:rPr>
      <w:rFonts w:ascii="Calibri" w:hAnsi="Calibri" w:cs="Calibri"/>
      <w:sz w:val="22"/>
      <w:szCs w:val="22"/>
      <w:lang w:val="en-US"/>
    </w:rPr>
  </w:style>
  <w:style w:type="paragraph" w:styleId="af7">
    <w:name w:val="header"/>
    <w:basedOn w:val="a"/>
    <w:pPr>
      <w:suppressLineNumbers/>
      <w:tabs>
        <w:tab w:val="center" w:pos="4677"/>
        <w:tab w:val="right" w:pos="9355"/>
      </w:tabs>
    </w:pPr>
  </w:style>
  <w:style w:type="paragraph" w:styleId="23">
    <w:name w:val="toc 2"/>
    <w:basedOn w:val="a"/>
    <w:uiPriority w:val="39"/>
    <w:pPr>
      <w:tabs>
        <w:tab w:val="right" w:leader="dot" w:pos="9355"/>
      </w:tabs>
      <w:ind w:left="240"/>
    </w:pPr>
  </w:style>
  <w:style w:type="paragraph" w:customStyle="1" w:styleId="1b">
    <w:name w:val="Обычный (веб)1"/>
    <w:basedOn w:val="a"/>
    <w:pPr>
      <w:spacing w:before="100" w:after="119"/>
    </w:pPr>
  </w:style>
  <w:style w:type="paragraph" w:styleId="af8">
    <w:name w:val="index heading"/>
    <w:basedOn w:val="17"/>
    <w:pPr>
      <w:suppressLineNumbers/>
    </w:pPr>
    <w:rPr>
      <w:b/>
      <w:bCs/>
      <w:sz w:val="32"/>
      <w:szCs w:val="32"/>
    </w:rPr>
  </w:style>
  <w:style w:type="paragraph" w:styleId="af9">
    <w:name w:val="toa heading"/>
    <w:basedOn w:val="1"/>
    <w:pPr>
      <w:keepLines/>
      <w:numPr>
        <w:numId w:val="0"/>
      </w:numPr>
      <w:suppressLineNumbers/>
      <w:spacing w:after="0" w:line="252" w:lineRule="auto"/>
    </w:pPr>
    <w:rPr>
      <w:b w:val="0"/>
      <w:bCs w:val="0"/>
      <w:color w:val="2E74B5"/>
    </w:rPr>
  </w:style>
  <w:style w:type="paragraph" w:customStyle="1" w:styleId="1c">
    <w:name w:val="Текст выноски1"/>
    <w:basedOn w:val="a"/>
    <w:rPr>
      <w:rFonts w:ascii="Segoe UI" w:hAnsi="Segoe UI" w:cs="Segoe UI"/>
      <w:sz w:val="18"/>
      <w:szCs w:val="18"/>
    </w:rPr>
  </w:style>
  <w:style w:type="paragraph" w:customStyle="1" w:styleId="24">
    <w:name w:val="Абзац списка2"/>
    <w:basedOn w:val="a"/>
    <w:pPr>
      <w:ind w:left="720"/>
    </w:pPr>
  </w:style>
  <w:style w:type="paragraph" w:customStyle="1" w:styleId="1d">
    <w:name w:val="Текст концевой сноски1"/>
    <w:basedOn w:val="a"/>
    <w:rPr>
      <w:rFonts w:ascii="Calibri" w:hAnsi="Calibri" w:cs="Calibri"/>
      <w:sz w:val="20"/>
      <w:szCs w:val="20"/>
    </w:rPr>
  </w:style>
  <w:style w:type="paragraph" w:customStyle="1" w:styleId="1e">
    <w:name w:val="Текст сноски1"/>
    <w:basedOn w:val="a"/>
    <w:rPr>
      <w:rFonts w:ascii="Calibri" w:hAnsi="Calibri" w:cs="Calibri"/>
      <w:sz w:val="20"/>
      <w:szCs w:val="20"/>
    </w:rPr>
  </w:style>
  <w:style w:type="paragraph" w:styleId="1f">
    <w:name w:val="toc 1"/>
    <w:basedOn w:val="a"/>
    <w:pPr>
      <w:tabs>
        <w:tab w:val="right" w:leader="dot" w:pos="9638"/>
      </w:tabs>
      <w:spacing w:after="100" w:line="252" w:lineRule="auto"/>
    </w:pPr>
    <w:rPr>
      <w:rFonts w:ascii="Calibri" w:hAnsi="Calibri" w:cs="Calibri"/>
      <w:sz w:val="22"/>
      <w:szCs w:val="22"/>
    </w:rPr>
  </w:style>
  <w:style w:type="paragraph" w:customStyle="1" w:styleId="s1">
    <w:name w:val="s_1"/>
    <w:basedOn w:val="a"/>
    <w:pPr>
      <w:spacing w:before="100" w:after="100"/>
    </w:pPr>
  </w:style>
  <w:style w:type="paragraph" w:customStyle="1" w:styleId="ConsPlusTitle">
    <w:name w:val="ConsPlusTitle"/>
    <w:pPr>
      <w:widowControl w:val="0"/>
      <w:suppressAutoHyphens/>
    </w:pPr>
    <w:rPr>
      <w:rFonts w:ascii="Arial" w:hAnsi="Arial" w:cs="Arial"/>
      <w:b/>
      <w:bCs/>
      <w:sz w:val="24"/>
      <w:szCs w:val="24"/>
      <w:lang w:eastAsia="zh-CN"/>
    </w:rPr>
  </w:style>
  <w:style w:type="paragraph" w:styleId="afa">
    <w:name w:val="footnote text"/>
    <w:basedOn w:val="a"/>
    <w:pPr>
      <w:suppressLineNumbers/>
      <w:ind w:left="283" w:hanging="283"/>
    </w:pPr>
    <w:rPr>
      <w:sz w:val="20"/>
      <w:szCs w:val="20"/>
    </w:rPr>
  </w:style>
  <w:style w:type="paragraph" w:styleId="afb">
    <w:name w:val="Balloon Text"/>
    <w:basedOn w:val="a"/>
    <w:rPr>
      <w:rFonts w:ascii="Segoe UI" w:hAnsi="Segoe UI" w:cs="Segoe UI"/>
      <w:sz w:val="18"/>
      <w:szCs w:val="18"/>
    </w:rPr>
  </w:style>
  <w:style w:type="paragraph" w:customStyle="1" w:styleId="afc">
    <w:name w:val="Содержимое таблицы"/>
    <w:basedOn w:val="a"/>
    <w:pPr>
      <w:widowControl w:val="0"/>
      <w:suppressLineNumbers/>
    </w:pPr>
  </w:style>
  <w:style w:type="paragraph" w:customStyle="1" w:styleId="afd">
    <w:name w:val="Заголовок таблицы"/>
    <w:basedOn w:val="afc"/>
    <w:pPr>
      <w:jc w:val="center"/>
    </w:pPr>
    <w:rPr>
      <w:b/>
      <w:bCs/>
    </w:rPr>
  </w:style>
  <w:style w:type="table" w:styleId="afe">
    <w:name w:val="Table Grid"/>
    <w:basedOn w:val="a2"/>
    <w:uiPriority w:val="39"/>
    <w:rsid w:val="00677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543794"/>
    <w:pPr>
      <w:spacing w:before="20" w:after="20"/>
      <w:ind w:firstLine="709"/>
      <w:jc w:val="both"/>
    </w:pPr>
    <w:rPr>
      <w:kern w:val="0"/>
      <w:szCs w:val="20"/>
      <w:lang w:eastAsia="ar-SA"/>
    </w:rPr>
  </w:style>
  <w:style w:type="paragraph" w:styleId="aff">
    <w:name w:val="TOC Heading"/>
    <w:basedOn w:val="1"/>
    <w:next w:val="a"/>
    <w:uiPriority w:val="39"/>
    <w:unhideWhenUsed/>
    <w:qFormat/>
    <w:rsid w:val="00A66CBD"/>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eastAsia="ru-RU"/>
    </w:rPr>
  </w:style>
  <w:style w:type="paragraph" w:styleId="aff0">
    <w:name w:val="Normal (Web)"/>
    <w:basedOn w:val="a"/>
    <w:uiPriority w:val="99"/>
    <w:semiHidden/>
    <w:unhideWhenUsed/>
    <w:rsid w:val="0074309B"/>
    <w:pPr>
      <w:suppressAutoHyphens w:val="0"/>
      <w:spacing w:before="100" w:beforeAutospacing="1" w:after="142" w:line="276" w:lineRule="auto"/>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954">
      <w:bodyDiv w:val="1"/>
      <w:marLeft w:val="0"/>
      <w:marRight w:val="0"/>
      <w:marTop w:val="0"/>
      <w:marBottom w:val="0"/>
      <w:divBdr>
        <w:top w:val="none" w:sz="0" w:space="0" w:color="auto"/>
        <w:left w:val="none" w:sz="0" w:space="0" w:color="auto"/>
        <w:bottom w:val="none" w:sz="0" w:space="0" w:color="auto"/>
        <w:right w:val="none" w:sz="0" w:space="0" w:color="auto"/>
      </w:divBdr>
    </w:div>
    <w:div w:id="159204290">
      <w:bodyDiv w:val="1"/>
      <w:marLeft w:val="0"/>
      <w:marRight w:val="0"/>
      <w:marTop w:val="0"/>
      <w:marBottom w:val="0"/>
      <w:divBdr>
        <w:top w:val="none" w:sz="0" w:space="0" w:color="auto"/>
        <w:left w:val="none" w:sz="0" w:space="0" w:color="auto"/>
        <w:bottom w:val="none" w:sz="0" w:space="0" w:color="auto"/>
        <w:right w:val="none" w:sz="0" w:space="0" w:color="auto"/>
      </w:divBdr>
    </w:div>
    <w:div w:id="518130392">
      <w:bodyDiv w:val="1"/>
      <w:marLeft w:val="0"/>
      <w:marRight w:val="0"/>
      <w:marTop w:val="0"/>
      <w:marBottom w:val="0"/>
      <w:divBdr>
        <w:top w:val="none" w:sz="0" w:space="0" w:color="auto"/>
        <w:left w:val="none" w:sz="0" w:space="0" w:color="auto"/>
        <w:bottom w:val="none" w:sz="0" w:space="0" w:color="auto"/>
        <w:right w:val="none" w:sz="0" w:space="0" w:color="auto"/>
      </w:divBdr>
    </w:div>
    <w:div w:id="660237873">
      <w:bodyDiv w:val="1"/>
      <w:marLeft w:val="0"/>
      <w:marRight w:val="0"/>
      <w:marTop w:val="0"/>
      <w:marBottom w:val="0"/>
      <w:divBdr>
        <w:top w:val="none" w:sz="0" w:space="0" w:color="auto"/>
        <w:left w:val="none" w:sz="0" w:space="0" w:color="auto"/>
        <w:bottom w:val="none" w:sz="0" w:space="0" w:color="auto"/>
        <w:right w:val="none" w:sz="0" w:space="0" w:color="auto"/>
      </w:divBdr>
      <w:divsChild>
        <w:div w:id="1175070146">
          <w:marLeft w:val="0"/>
          <w:marRight w:val="0"/>
          <w:marTop w:val="0"/>
          <w:marBottom w:val="0"/>
          <w:divBdr>
            <w:top w:val="none" w:sz="0" w:space="0" w:color="auto"/>
            <w:left w:val="none" w:sz="0" w:space="0" w:color="auto"/>
            <w:bottom w:val="none" w:sz="0" w:space="0" w:color="auto"/>
            <w:right w:val="none" w:sz="0" w:space="0" w:color="auto"/>
          </w:divBdr>
        </w:div>
      </w:divsChild>
    </w:div>
    <w:div w:id="834227791">
      <w:bodyDiv w:val="1"/>
      <w:marLeft w:val="0"/>
      <w:marRight w:val="0"/>
      <w:marTop w:val="0"/>
      <w:marBottom w:val="0"/>
      <w:divBdr>
        <w:top w:val="none" w:sz="0" w:space="0" w:color="auto"/>
        <w:left w:val="none" w:sz="0" w:space="0" w:color="auto"/>
        <w:bottom w:val="none" w:sz="0" w:space="0" w:color="auto"/>
        <w:right w:val="none" w:sz="0" w:space="0" w:color="auto"/>
      </w:divBdr>
    </w:div>
    <w:div w:id="929778827">
      <w:bodyDiv w:val="1"/>
      <w:marLeft w:val="0"/>
      <w:marRight w:val="0"/>
      <w:marTop w:val="0"/>
      <w:marBottom w:val="0"/>
      <w:divBdr>
        <w:top w:val="none" w:sz="0" w:space="0" w:color="auto"/>
        <w:left w:val="none" w:sz="0" w:space="0" w:color="auto"/>
        <w:bottom w:val="none" w:sz="0" w:space="0" w:color="auto"/>
        <w:right w:val="none" w:sz="0" w:space="0" w:color="auto"/>
      </w:divBdr>
    </w:div>
    <w:div w:id="1267156953">
      <w:bodyDiv w:val="1"/>
      <w:marLeft w:val="0"/>
      <w:marRight w:val="0"/>
      <w:marTop w:val="0"/>
      <w:marBottom w:val="0"/>
      <w:divBdr>
        <w:top w:val="none" w:sz="0" w:space="0" w:color="auto"/>
        <w:left w:val="none" w:sz="0" w:space="0" w:color="auto"/>
        <w:bottom w:val="none" w:sz="0" w:space="0" w:color="auto"/>
        <w:right w:val="none" w:sz="0" w:space="0" w:color="auto"/>
      </w:divBdr>
    </w:div>
    <w:div w:id="1385983343">
      <w:bodyDiv w:val="1"/>
      <w:marLeft w:val="0"/>
      <w:marRight w:val="0"/>
      <w:marTop w:val="0"/>
      <w:marBottom w:val="0"/>
      <w:divBdr>
        <w:top w:val="none" w:sz="0" w:space="0" w:color="auto"/>
        <w:left w:val="none" w:sz="0" w:space="0" w:color="auto"/>
        <w:bottom w:val="none" w:sz="0" w:space="0" w:color="auto"/>
        <w:right w:val="none" w:sz="0" w:space="0" w:color="auto"/>
      </w:divBdr>
    </w:div>
    <w:div w:id="1463188016">
      <w:bodyDiv w:val="1"/>
      <w:marLeft w:val="0"/>
      <w:marRight w:val="0"/>
      <w:marTop w:val="0"/>
      <w:marBottom w:val="0"/>
      <w:divBdr>
        <w:top w:val="none" w:sz="0" w:space="0" w:color="auto"/>
        <w:left w:val="none" w:sz="0" w:space="0" w:color="auto"/>
        <w:bottom w:val="none" w:sz="0" w:space="0" w:color="auto"/>
        <w:right w:val="none" w:sz="0" w:space="0" w:color="auto"/>
      </w:divBdr>
    </w:div>
    <w:div w:id="1645504358">
      <w:bodyDiv w:val="1"/>
      <w:marLeft w:val="0"/>
      <w:marRight w:val="0"/>
      <w:marTop w:val="0"/>
      <w:marBottom w:val="0"/>
      <w:divBdr>
        <w:top w:val="none" w:sz="0" w:space="0" w:color="auto"/>
        <w:left w:val="none" w:sz="0" w:space="0" w:color="auto"/>
        <w:bottom w:val="none" w:sz="0" w:space="0" w:color="auto"/>
        <w:right w:val="none" w:sz="0" w:space="0" w:color="auto"/>
      </w:divBdr>
    </w:div>
    <w:div w:id="1713722371">
      <w:bodyDiv w:val="1"/>
      <w:marLeft w:val="0"/>
      <w:marRight w:val="0"/>
      <w:marTop w:val="0"/>
      <w:marBottom w:val="0"/>
      <w:divBdr>
        <w:top w:val="none" w:sz="0" w:space="0" w:color="auto"/>
        <w:left w:val="none" w:sz="0" w:space="0" w:color="auto"/>
        <w:bottom w:val="none" w:sz="0" w:space="0" w:color="auto"/>
        <w:right w:val="none" w:sz="0" w:space="0" w:color="auto"/>
      </w:divBdr>
    </w:div>
    <w:div w:id="1920022085">
      <w:bodyDiv w:val="1"/>
      <w:marLeft w:val="0"/>
      <w:marRight w:val="0"/>
      <w:marTop w:val="0"/>
      <w:marBottom w:val="0"/>
      <w:divBdr>
        <w:top w:val="none" w:sz="0" w:space="0" w:color="auto"/>
        <w:left w:val="none" w:sz="0" w:space="0" w:color="auto"/>
        <w:bottom w:val="none" w:sz="0" w:space="0" w:color="auto"/>
        <w:right w:val="none" w:sz="0" w:space="0" w:color="auto"/>
      </w:divBdr>
      <w:divsChild>
        <w:div w:id="2033991084">
          <w:marLeft w:val="0"/>
          <w:marRight w:val="0"/>
          <w:marTop w:val="0"/>
          <w:marBottom w:val="0"/>
          <w:divBdr>
            <w:top w:val="none" w:sz="0" w:space="0" w:color="auto"/>
            <w:left w:val="none" w:sz="0" w:space="0" w:color="auto"/>
            <w:bottom w:val="none" w:sz="0" w:space="0" w:color="auto"/>
            <w:right w:val="none" w:sz="0" w:space="0" w:color="auto"/>
          </w:divBdr>
        </w:div>
        <w:div w:id="314534685">
          <w:marLeft w:val="0"/>
          <w:marRight w:val="0"/>
          <w:marTop w:val="0"/>
          <w:marBottom w:val="0"/>
          <w:divBdr>
            <w:top w:val="none" w:sz="0" w:space="0" w:color="auto"/>
            <w:left w:val="none" w:sz="0" w:space="0" w:color="auto"/>
            <w:bottom w:val="none" w:sz="0" w:space="0" w:color="auto"/>
            <w:right w:val="none" w:sz="0" w:space="0" w:color="auto"/>
          </w:divBdr>
        </w:div>
      </w:divsChild>
    </w:div>
    <w:div w:id="1982466446">
      <w:bodyDiv w:val="1"/>
      <w:marLeft w:val="0"/>
      <w:marRight w:val="0"/>
      <w:marTop w:val="0"/>
      <w:marBottom w:val="0"/>
      <w:divBdr>
        <w:top w:val="none" w:sz="0" w:space="0" w:color="auto"/>
        <w:left w:val="none" w:sz="0" w:space="0" w:color="auto"/>
        <w:bottom w:val="none" w:sz="0" w:space="0" w:color="auto"/>
        <w:right w:val="none" w:sz="0" w:space="0" w:color="auto"/>
      </w:divBdr>
    </w:div>
    <w:div w:id="2004703148">
      <w:bodyDiv w:val="1"/>
      <w:marLeft w:val="0"/>
      <w:marRight w:val="0"/>
      <w:marTop w:val="0"/>
      <w:marBottom w:val="0"/>
      <w:divBdr>
        <w:top w:val="none" w:sz="0" w:space="0" w:color="auto"/>
        <w:left w:val="none" w:sz="0" w:space="0" w:color="auto"/>
        <w:bottom w:val="none" w:sz="0" w:space="0" w:color="auto"/>
        <w:right w:val="none" w:sz="0" w:space="0" w:color="auto"/>
      </w:divBdr>
    </w:div>
    <w:div w:id="20894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420524&amp;dst=2465&amp;field=134&amp;date=19.07.2022" TargetMode="External"/><Relationship Id="rId18" Type="http://schemas.openxmlformats.org/officeDocument/2006/relationships/hyperlink" Target="garantf1://6652573.0" TargetMode="External"/><Relationship Id="rId26" Type="http://schemas.openxmlformats.org/officeDocument/2006/relationships/hyperlink" Target="https://login.consultant.ru/link/?req=doc&amp;demo=2&amp;base=LAW&amp;n=389202&amp;date=30.11.2021&amp;dst=3942&amp;field=134"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303788&amp;dst=100008&amp;field=134&amp;date=27.07.2022" TargetMode="External"/><Relationship Id="rId34" Type="http://schemas.openxmlformats.org/officeDocument/2006/relationships/hyperlink" Target="garantf1://70570880.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20524&amp;dst=2441&amp;field=134&amp;date=19.07.2022" TargetMode="External"/><Relationship Id="rId17" Type="http://schemas.openxmlformats.org/officeDocument/2006/relationships/hyperlink" Target="https://login.consultant.ru/link/?req=doc&amp;base=LAW&amp;n=358572&amp;date=17.06.2021" TargetMode="External"/><Relationship Id="rId25" Type="http://schemas.openxmlformats.org/officeDocument/2006/relationships/hyperlink" Target="https://login.consultant.ru/link/?req=doc&amp;demo=2&amp;base=LAW&amp;n=387517&amp;date=30.11.2021&amp;dst=512&amp;field=134" TargetMode="External"/><Relationship Id="rId33" Type="http://schemas.openxmlformats.org/officeDocument/2006/relationships/hyperlink" Target="garantf1://3959975.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69674&amp;date=17.06.2021" TargetMode="External"/><Relationship Id="rId20" Type="http://schemas.openxmlformats.org/officeDocument/2006/relationships/hyperlink" Target="https://login.consultant.ru/link/?req=doc&amp;base=LAW&amp;n=421617&amp;dst=100019&amp;field=134&amp;date=27.07.2022" TargetMode="External"/><Relationship Id="rId29" Type="http://schemas.openxmlformats.org/officeDocument/2006/relationships/hyperlink" Target="https://login.consultant.ru/link/?req=doc&amp;demo=2&amp;base=LAW&amp;n=389325&amp;date=30.11.2021&amp;dst=2054&amp;field=13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PAP&amp;n=90761&amp;dst=100019&amp;field=134&amp;date=12.07.2022" TargetMode="External"/><Relationship Id="rId24" Type="http://schemas.openxmlformats.org/officeDocument/2006/relationships/hyperlink" Target="https://login.consultant.ru/link/?req=doc&amp;demo=2&amp;base=LAW&amp;n=389509&amp;date=30.11.2021&amp;dst=1059&amp;field=134" TargetMode="External"/><Relationship Id="rId32" Type="http://schemas.openxmlformats.org/officeDocument/2006/relationships/hyperlink" Target="https://login.consultant.ru/link/?req=doc&amp;demo=2&amp;base=LAW&amp;n=387517&amp;date=30.11.2021&amp;dst=2620&amp;field=13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358572&amp;date=17.06.2021" TargetMode="External"/><Relationship Id="rId23" Type="http://schemas.openxmlformats.org/officeDocument/2006/relationships/hyperlink" Target="https://login.consultant.ru/link/?req=doc&amp;demo=2&amp;base=LAW&amp;n=388447&amp;date=30.11.2021&amp;dst=100007&amp;field=134" TargetMode="External"/><Relationship Id="rId28" Type="http://schemas.openxmlformats.org/officeDocument/2006/relationships/hyperlink" Target="https://login.consultant.ru/link/?req=doc&amp;demo=2&amp;base=LAW&amp;n=389325&amp;date=30.11.2021&amp;dst=101897&amp;field=134" TargetMode="External"/><Relationship Id="rId36" Type="http://schemas.openxmlformats.org/officeDocument/2006/relationships/header" Target="header1.xml"/><Relationship Id="rId10" Type="http://schemas.openxmlformats.org/officeDocument/2006/relationships/hyperlink" Target="https://login.consultant.ru/link/?req=doc&amp;base=PAP&amp;n=90761&amp;dst=100019&amp;field=134&amp;date=12.07.2022" TargetMode="External"/><Relationship Id="rId19" Type="http://schemas.openxmlformats.org/officeDocument/2006/relationships/hyperlink" Target="https://login.consultant.ru/link/?req=doc&amp;demo=2&amp;base=LAW&amp;n=388927&amp;date=05.12.2021&amp;dst=100041&amp;field=134" TargetMode="External"/><Relationship Id="rId31" Type="http://schemas.openxmlformats.org/officeDocument/2006/relationships/hyperlink" Target="https://login.consultant.ru/link/?req=doc&amp;demo=2&amp;base=LAW&amp;n=389325&amp;date=30.11.2021&amp;dst=208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13544&amp;dst=124&amp;field=134&amp;date=12.07.2022" TargetMode="External"/><Relationship Id="rId14" Type="http://schemas.openxmlformats.org/officeDocument/2006/relationships/hyperlink" Target="https://login.consultant.ru/link/?req=doc&amp;base=LAW&amp;n=369674&amp;date=17.06.2021" TargetMode="External"/><Relationship Id="rId22" Type="http://schemas.openxmlformats.org/officeDocument/2006/relationships/hyperlink" Target="https://login.consultant.ru/link/?req=doc&amp;demo=2&amp;base=LAW&amp;n=378811&amp;date=30.11.2021" TargetMode="External"/><Relationship Id="rId27" Type="http://schemas.openxmlformats.org/officeDocument/2006/relationships/hyperlink" Target="https://login.consultant.ru/link/?req=doc&amp;demo=2&amp;base=LAW&amp;n=389202&amp;date=30.11.2021&amp;dst=1104&amp;field=134" TargetMode="External"/><Relationship Id="rId30" Type="http://schemas.openxmlformats.org/officeDocument/2006/relationships/hyperlink" Target="https://login.consultant.ru/link/?req=doc&amp;demo=2&amp;base=LAW&amp;n=389325&amp;date=30.11.2021&amp;dst=2072&amp;field=134" TargetMode="External"/><Relationship Id="rId35" Type="http://schemas.openxmlformats.org/officeDocument/2006/relationships/hyperlink" Target="mailto:Metod@minprom.gov.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B6F9-4F00-4A66-A13A-87688012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80</Pages>
  <Words>41411</Words>
  <Characters>236049</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Государственное унитарное предприятие Ростовской области «Дон-медиа»</vt:lpstr>
    </vt:vector>
  </TitlesOfParts>
  <Company>SPecialiST RePack</Company>
  <LinksUpToDate>false</LinksUpToDate>
  <CharactersWithSpaces>276907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унитарное предприятие Ростовской области «Дон-медиа»</dc:title>
  <dc:subject/>
  <dc:creator>Баркин</dc:creator>
  <cp:keywords/>
  <cp:lastModifiedBy>Molot-zamDir</cp:lastModifiedBy>
  <cp:revision>5</cp:revision>
  <cp:lastPrinted>2022-07-14T17:46:00Z</cp:lastPrinted>
  <dcterms:created xsi:type="dcterms:W3CDTF">2022-09-01T12:58:00Z</dcterms:created>
  <dcterms:modified xsi:type="dcterms:W3CDTF">2022-09-02T07:50:00Z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